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047903" w:rsidRDefault="008C6C16" w:rsidP="009357E2">
                <w:pPr>
                  <w:pStyle w:val="Bezodstpw"/>
                  <w:jc w:val="center"/>
                  <w:rPr>
                    <w:rFonts w:ascii="Times New Roman" w:hAnsi="Times New Roman"/>
                    <w:b/>
                    <w:caps/>
                    <w:color w:val="004E9A"/>
                    <w:sz w:val="36"/>
                    <w:szCs w:val="36"/>
                  </w:rPr>
                </w:pPr>
                <w:r>
                  <w:rPr>
                    <w:b/>
                    <w:bCs/>
                    <w:sz w:val="26"/>
                    <w:szCs w:val="24"/>
                  </w:rPr>
                  <w:br w:type="page"/>
                </w:r>
                <w:r w:rsidRPr="00047903">
                  <w:rPr>
                    <w:rFonts w:ascii="Times New Roman" w:hAnsi="Times New Roman"/>
                    <w:b/>
                    <w:caps/>
                    <w:color w:val="004E9A"/>
                    <w:sz w:val="36"/>
                    <w:szCs w:val="36"/>
                  </w:rPr>
                  <w:t xml:space="preserve">USŁUGI </w:t>
                </w:r>
                <w:r w:rsidR="009357E2" w:rsidRPr="00047903">
                  <w:rPr>
                    <w:rFonts w:ascii="Times New Roman" w:hAnsi="Times New Roman"/>
                    <w:b/>
                    <w:caps/>
                    <w:color w:val="004E9A"/>
                    <w:sz w:val="36"/>
                    <w:szCs w:val="36"/>
                  </w:rPr>
                  <w:t xml:space="preserve"> </w:t>
                </w:r>
                <w:r w:rsidRPr="00047903">
                  <w:rPr>
                    <w:rFonts w:ascii="Times New Roman" w:hAnsi="Times New Roman"/>
                    <w:b/>
                    <w:caps/>
                    <w:color w:val="004E9A"/>
                    <w:sz w:val="36"/>
                    <w:szCs w:val="36"/>
                  </w:rPr>
                  <w:t xml:space="preserve">NAPRAWCZE </w:t>
                </w:r>
              </w:p>
              <w:p w14:paraId="7AAEE717" w14:textId="77777777" w:rsidR="008C6C16" w:rsidRPr="00047903" w:rsidRDefault="008C6C16" w:rsidP="008C6C16">
                <w:pPr>
                  <w:pStyle w:val="Bezodstpw"/>
                  <w:jc w:val="center"/>
                  <w:rPr>
                    <w:rFonts w:ascii="Times New Roman" w:hAnsi="Times New Roman"/>
                    <w:b/>
                    <w:caps/>
                    <w:color w:val="004E9A"/>
                    <w:sz w:val="36"/>
                    <w:szCs w:val="36"/>
                  </w:rPr>
                </w:pPr>
                <w:r w:rsidRPr="00047903">
                  <w:rPr>
                    <w:rFonts w:ascii="Times New Roman" w:hAnsi="Times New Roman"/>
                    <w:b/>
                    <w:caps/>
                    <w:color w:val="004E9A"/>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6E5B918" w14:textId="5A45C735" w:rsidR="00611B94" w:rsidRDefault="001E0527" w:rsidP="001E0527">
                <w:pPr>
                  <w:spacing w:before="120" w:line="312" w:lineRule="auto"/>
                  <w:jc w:val="center"/>
                  <w:rPr>
                    <w:bCs/>
                    <w:i/>
                    <w:iCs/>
                  </w:rPr>
                </w:pPr>
                <w:r w:rsidRPr="00F76785">
                  <w:rPr>
                    <w:rFonts w:eastAsia="Calibri"/>
                    <w:b/>
                    <w:color w:val="000000"/>
                    <w:sz w:val="28"/>
                    <w:szCs w:val="28"/>
                    <w:lang w:eastAsia="en-US"/>
                  </w:rPr>
                  <w:t>pn</w:t>
                </w:r>
                <w:r w:rsidR="00611B94">
                  <w:rPr>
                    <w:rFonts w:eastAsia="Calibri"/>
                    <w:b/>
                    <w:color w:val="000000"/>
                    <w:sz w:val="28"/>
                    <w:szCs w:val="28"/>
                    <w:lang w:eastAsia="en-US"/>
                  </w:rPr>
                  <w:t>.</w:t>
                </w:r>
                <w:r w:rsidRPr="00F76785">
                  <w:rPr>
                    <w:rFonts w:eastAsia="Calibri"/>
                    <w:b/>
                    <w:color w:val="000000"/>
                    <w:sz w:val="28"/>
                    <w:szCs w:val="28"/>
                    <w:lang w:eastAsia="en-US"/>
                  </w:rPr>
                  <w:t xml:space="preserve">:  </w:t>
                </w:r>
                <w:r w:rsidR="00611B94" w:rsidRPr="00611B94">
                  <w:rPr>
                    <w:b/>
                    <w:sz w:val="28"/>
                    <w:szCs w:val="28"/>
                  </w:rPr>
                  <w:t xml:space="preserve">Utrzymanie w sprawności technicznej </w:t>
                </w:r>
                <w:proofErr w:type="spellStart"/>
                <w:r w:rsidR="00611B94" w:rsidRPr="00611B94">
                  <w:rPr>
                    <w:b/>
                    <w:sz w:val="28"/>
                    <w:szCs w:val="28"/>
                  </w:rPr>
                  <w:t>próbobiornika</w:t>
                </w:r>
                <w:proofErr w:type="spellEnd"/>
                <w:r w:rsidR="00611B94" w:rsidRPr="00611B94">
                  <w:rPr>
                    <w:b/>
                    <w:sz w:val="28"/>
                    <w:szCs w:val="28"/>
                  </w:rPr>
                  <w:t xml:space="preserve"> szufladowego i </w:t>
                </w:r>
                <w:proofErr w:type="spellStart"/>
                <w:r w:rsidR="00611B94" w:rsidRPr="00611B94">
                  <w:rPr>
                    <w:b/>
                    <w:sz w:val="28"/>
                    <w:szCs w:val="28"/>
                  </w:rPr>
                  <w:t>próbobiornika</w:t>
                </w:r>
                <w:proofErr w:type="spellEnd"/>
                <w:r w:rsidR="00611B94" w:rsidRPr="00611B94">
                  <w:rPr>
                    <w:b/>
                    <w:sz w:val="28"/>
                    <w:szCs w:val="28"/>
                  </w:rPr>
                  <w:t xml:space="preserve"> czerpakowego produkcji PUT </w:t>
                </w:r>
                <w:proofErr w:type="spellStart"/>
                <w:r w:rsidR="00611B94" w:rsidRPr="00611B94">
                  <w:rPr>
                    <w:b/>
                    <w:sz w:val="28"/>
                    <w:szCs w:val="28"/>
                  </w:rPr>
                  <w:t>Mador</w:t>
                </w:r>
                <w:proofErr w:type="spellEnd"/>
                <w:r w:rsidR="00611B94" w:rsidRPr="00611B94">
                  <w:rPr>
                    <w:b/>
                    <w:sz w:val="28"/>
                    <w:szCs w:val="28"/>
                  </w:rPr>
                  <w:t xml:space="preserve"> (Ruch Ziemowit) oraz </w:t>
                </w:r>
                <w:proofErr w:type="spellStart"/>
                <w:r w:rsidR="00611B94" w:rsidRPr="00611B94">
                  <w:rPr>
                    <w:b/>
                    <w:sz w:val="28"/>
                    <w:szCs w:val="28"/>
                  </w:rPr>
                  <w:t>próbobiornika</w:t>
                </w:r>
                <w:proofErr w:type="spellEnd"/>
                <w:r w:rsidR="00611B94" w:rsidRPr="00611B94">
                  <w:rPr>
                    <w:b/>
                    <w:sz w:val="28"/>
                    <w:szCs w:val="28"/>
                  </w:rPr>
                  <w:t xml:space="preserve"> PROB-2 produkcji </w:t>
                </w:r>
                <w:proofErr w:type="spellStart"/>
                <w:r w:rsidR="00611B94" w:rsidRPr="00611B94">
                  <w:rPr>
                    <w:b/>
                    <w:sz w:val="28"/>
                    <w:szCs w:val="28"/>
                  </w:rPr>
                  <w:t>Carboautomatyka</w:t>
                </w:r>
                <w:proofErr w:type="spellEnd"/>
                <w:r w:rsidR="00611B94" w:rsidRPr="00611B94">
                  <w:rPr>
                    <w:b/>
                    <w:sz w:val="28"/>
                    <w:szCs w:val="28"/>
                  </w:rPr>
                  <w:t xml:space="preserve"> S.A. (Ruch Piast</w:t>
                </w:r>
                <w:r w:rsidR="00801241">
                  <w:rPr>
                    <w:b/>
                    <w:sz w:val="28"/>
                    <w:szCs w:val="28"/>
                  </w:rPr>
                  <w:t>)</w:t>
                </w:r>
                <w:r w:rsidR="00611B94">
                  <w:rPr>
                    <w:bCs/>
                    <w:i/>
                    <w:iCs/>
                  </w:rPr>
                  <w:t xml:space="preserve"> </w:t>
                </w:r>
              </w:p>
              <w:p w14:paraId="7AAA97A8" w14:textId="2A9DB742"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611B94">
                  <w:rPr>
                    <w:rFonts w:eastAsia="Calibri"/>
                    <w:b/>
                    <w:color w:val="000000"/>
                    <w:sz w:val="28"/>
                    <w:szCs w:val="28"/>
                    <w:lang w:eastAsia="en-US"/>
                  </w:rPr>
                  <w:t>: 432303499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bl>
        <w:p w14:paraId="65A2A28B" w14:textId="3C8BD22C"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33E94D51" w:rsidR="001619F6" w:rsidRDefault="001619F6">
              <w:pPr>
                <w:pStyle w:val="Nagwekspisutreci"/>
              </w:pPr>
              <w:r>
                <w:t>Spis treści</w:t>
              </w:r>
              <w:r w:rsidR="0086396C">
                <w:t>,</w:t>
              </w:r>
            </w:p>
            <w:p w14:paraId="32D64811" w14:textId="4A90BA78" w:rsidR="00782F3A"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4014401" w:history="1">
                <w:r w:rsidR="00782F3A" w:rsidRPr="00D60E8B">
                  <w:rPr>
                    <w:rStyle w:val="Hipercze"/>
                    <w:b/>
                    <w:bCs/>
                  </w:rPr>
                  <w:t>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Zamawiający</w:t>
                </w:r>
                <w:r w:rsidR="00782F3A">
                  <w:rPr>
                    <w:webHidden/>
                  </w:rPr>
                  <w:tab/>
                </w:r>
                <w:r w:rsidR="00782F3A">
                  <w:rPr>
                    <w:webHidden/>
                  </w:rPr>
                  <w:fldChar w:fldCharType="begin"/>
                </w:r>
                <w:r w:rsidR="00782F3A">
                  <w:rPr>
                    <w:webHidden/>
                  </w:rPr>
                  <w:instrText xml:space="preserve"> PAGEREF _Toc174014401 \h </w:instrText>
                </w:r>
                <w:r w:rsidR="00782F3A">
                  <w:rPr>
                    <w:webHidden/>
                  </w:rPr>
                </w:r>
                <w:r w:rsidR="00782F3A">
                  <w:rPr>
                    <w:webHidden/>
                  </w:rPr>
                  <w:fldChar w:fldCharType="separate"/>
                </w:r>
                <w:r w:rsidR="005833F1">
                  <w:rPr>
                    <w:webHidden/>
                  </w:rPr>
                  <w:t>3</w:t>
                </w:r>
                <w:r w:rsidR="00782F3A">
                  <w:rPr>
                    <w:webHidden/>
                  </w:rPr>
                  <w:fldChar w:fldCharType="end"/>
                </w:r>
              </w:hyperlink>
            </w:p>
            <w:p w14:paraId="61977A88" w14:textId="201508D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2" w:history="1">
                <w:r w:rsidR="00782F3A" w:rsidRPr="00D60E8B">
                  <w:rPr>
                    <w:rStyle w:val="Hipercze"/>
                    <w:b/>
                    <w:bCs/>
                  </w:rPr>
                  <w:t>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Postępowanie.</w:t>
                </w:r>
                <w:r w:rsidR="00782F3A">
                  <w:rPr>
                    <w:webHidden/>
                  </w:rPr>
                  <w:tab/>
                </w:r>
                <w:r w:rsidR="00782F3A">
                  <w:rPr>
                    <w:webHidden/>
                  </w:rPr>
                  <w:fldChar w:fldCharType="begin"/>
                </w:r>
                <w:r w:rsidR="00782F3A">
                  <w:rPr>
                    <w:webHidden/>
                  </w:rPr>
                  <w:instrText xml:space="preserve"> PAGEREF _Toc174014402 \h </w:instrText>
                </w:r>
                <w:r w:rsidR="00782F3A">
                  <w:rPr>
                    <w:webHidden/>
                  </w:rPr>
                </w:r>
                <w:r w:rsidR="00782F3A">
                  <w:rPr>
                    <w:webHidden/>
                  </w:rPr>
                  <w:fldChar w:fldCharType="separate"/>
                </w:r>
                <w:r w:rsidR="005833F1">
                  <w:rPr>
                    <w:webHidden/>
                  </w:rPr>
                  <w:t>3</w:t>
                </w:r>
                <w:r w:rsidR="00782F3A">
                  <w:rPr>
                    <w:webHidden/>
                  </w:rPr>
                  <w:fldChar w:fldCharType="end"/>
                </w:r>
              </w:hyperlink>
            </w:p>
            <w:p w14:paraId="0B44A2C1" w14:textId="5BD4BB53"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3" w:history="1">
                <w:r w:rsidR="00782F3A" w:rsidRPr="00D60E8B">
                  <w:rPr>
                    <w:rStyle w:val="Hipercze"/>
                    <w:b/>
                    <w:bCs/>
                  </w:rPr>
                  <w:t>III.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Przedmiot zamówienia. Okres obowiązywania umowy. Termin realizacji.</w:t>
                </w:r>
                <w:r w:rsidR="00782F3A">
                  <w:rPr>
                    <w:webHidden/>
                  </w:rPr>
                  <w:tab/>
                </w:r>
                <w:r w:rsidR="00782F3A">
                  <w:rPr>
                    <w:webHidden/>
                  </w:rPr>
                  <w:fldChar w:fldCharType="begin"/>
                </w:r>
                <w:r w:rsidR="00782F3A">
                  <w:rPr>
                    <w:webHidden/>
                  </w:rPr>
                  <w:instrText xml:space="preserve"> PAGEREF _Toc174014403 \h </w:instrText>
                </w:r>
                <w:r w:rsidR="00782F3A">
                  <w:rPr>
                    <w:webHidden/>
                  </w:rPr>
                </w:r>
                <w:r w:rsidR="00782F3A">
                  <w:rPr>
                    <w:webHidden/>
                  </w:rPr>
                  <w:fldChar w:fldCharType="separate"/>
                </w:r>
                <w:r w:rsidR="005833F1">
                  <w:rPr>
                    <w:webHidden/>
                  </w:rPr>
                  <w:t>3</w:t>
                </w:r>
                <w:r w:rsidR="00782F3A">
                  <w:rPr>
                    <w:webHidden/>
                  </w:rPr>
                  <w:fldChar w:fldCharType="end"/>
                </w:r>
              </w:hyperlink>
            </w:p>
            <w:p w14:paraId="63247671" w14:textId="631A2540"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4" w:history="1">
                <w:r w:rsidR="00782F3A" w:rsidRPr="00D60E8B">
                  <w:rPr>
                    <w:rStyle w:val="Hipercze"/>
                    <w:b/>
                    <w:bCs/>
                  </w:rPr>
                  <w:t>IV.</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Oferty częściowe, oferty wariantowe.</w:t>
                </w:r>
                <w:r w:rsidR="00782F3A">
                  <w:rPr>
                    <w:webHidden/>
                  </w:rPr>
                  <w:tab/>
                </w:r>
                <w:r w:rsidR="00782F3A">
                  <w:rPr>
                    <w:webHidden/>
                  </w:rPr>
                  <w:fldChar w:fldCharType="begin"/>
                </w:r>
                <w:r w:rsidR="00782F3A">
                  <w:rPr>
                    <w:webHidden/>
                  </w:rPr>
                  <w:instrText xml:space="preserve"> PAGEREF _Toc174014404 \h </w:instrText>
                </w:r>
                <w:r w:rsidR="00782F3A">
                  <w:rPr>
                    <w:webHidden/>
                  </w:rPr>
                </w:r>
                <w:r w:rsidR="00782F3A">
                  <w:rPr>
                    <w:webHidden/>
                  </w:rPr>
                  <w:fldChar w:fldCharType="separate"/>
                </w:r>
                <w:r w:rsidR="005833F1">
                  <w:rPr>
                    <w:webHidden/>
                  </w:rPr>
                  <w:t>3</w:t>
                </w:r>
                <w:r w:rsidR="00782F3A">
                  <w:rPr>
                    <w:webHidden/>
                  </w:rPr>
                  <w:fldChar w:fldCharType="end"/>
                </w:r>
              </w:hyperlink>
            </w:p>
            <w:p w14:paraId="08E0ACF6" w14:textId="036FE902"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5" w:history="1">
                <w:r w:rsidR="00782F3A" w:rsidRPr="00D60E8B">
                  <w:rPr>
                    <w:rStyle w:val="Hipercze"/>
                    <w:b/>
                    <w:bCs/>
                  </w:rPr>
                  <w:t>V.</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Kwalifikacja podmiotowa Wykonawców.</w:t>
                </w:r>
                <w:r w:rsidR="00782F3A">
                  <w:rPr>
                    <w:webHidden/>
                  </w:rPr>
                  <w:tab/>
                </w:r>
                <w:r w:rsidR="00782F3A">
                  <w:rPr>
                    <w:webHidden/>
                  </w:rPr>
                  <w:fldChar w:fldCharType="begin"/>
                </w:r>
                <w:r w:rsidR="00782F3A">
                  <w:rPr>
                    <w:webHidden/>
                  </w:rPr>
                  <w:instrText xml:space="preserve"> PAGEREF _Toc174014405 \h </w:instrText>
                </w:r>
                <w:r w:rsidR="00782F3A">
                  <w:rPr>
                    <w:webHidden/>
                  </w:rPr>
                </w:r>
                <w:r w:rsidR="00782F3A">
                  <w:rPr>
                    <w:webHidden/>
                  </w:rPr>
                  <w:fldChar w:fldCharType="separate"/>
                </w:r>
                <w:r w:rsidR="005833F1">
                  <w:rPr>
                    <w:webHidden/>
                  </w:rPr>
                  <w:t>4</w:t>
                </w:r>
                <w:r w:rsidR="00782F3A">
                  <w:rPr>
                    <w:webHidden/>
                  </w:rPr>
                  <w:fldChar w:fldCharType="end"/>
                </w:r>
              </w:hyperlink>
            </w:p>
            <w:p w14:paraId="2E582007" w14:textId="05601130"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6" w:history="1">
                <w:r w:rsidR="00782F3A" w:rsidRPr="00D60E8B">
                  <w:rPr>
                    <w:rStyle w:val="Hipercze"/>
                    <w:b/>
                    <w:bCs/>
                  </w:rPr>
                  <w:t>VI.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Wykonawcy występujący wspólnie (konsorcjum).</w:t>
                </w:r>
                <w:r w:rsidR="00782F3A">
                  <w:rPr>
                    <w:webHidden/>
                  </w:rPr>
                  <w:tab/>
                </w:r>
                <w:r w:rsidR="00782F3A">
                  <w:rPr>
                    <w:webHidden/>
                  </w:rPr>
                  <w:fldChar w:fldCharType="begin"/>
                </w:r>
                <w:r w:rsidR="00782F3A">
                  <w:rPr>
                    <w:webHidden/>
                  </w:rPr>
                  <w:instrText xml:space="preserve"> PAGEREF _Toc174014406 \h </w:instrText>
                </w:r>
                <w:r w:rsidR="00782F3A">
                  <w:rPr>
                    <w:webHidden/>
                  </w:rPr>
                </w:r>
                <w:r w:rsidR="00782F3A">
                  <w:rPr>
                    <w:webHidden/>
                  </w:rPr>
                  <w:fldChar w:fldCharType="separate"/>
                </w:r>
                <w:r w:rsidR="005833F1">
                  <w:rPr>
                    <w:webHidden/>
                  </w:rPr>
                  <w:t>6</w:t>
                </w:r>
                <w:r w:rsidR="00782F3A">
                  <w:rPr>
                    <w:webHidden/>
                  </w:rPr>
                  <w:fldChar w:fldCharType="end"/>
                </w:r>
              </w:hyperlink>
            </w:p>
            <w:p w14:paraId="05D16B09" w14:textId="393C0FAE"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7" w:history="1">
                <w:r w:rsidR="00782F3A" w:rsidRPr="00D60E8B">
                  <w:rPr>
                    <w:rStyle w:val="Hipercze"/>
                    <w:b/>
                    <w:bCs/>
                  </w:rPr>
                  <w:t>VII.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Udostępnienie zasobów.</w:t>
                </w:r>
                <w:r w:rsidR="00782F3A">
                  <w:rPr>
                    <w:webHidden/>
                  </w:rPr>
                  <w:tab/>
                </w:r>
                <w:r w:rsidR="00782F3A">
                  <w:rPr>
                    <w:webHidden/>
                  </w:rPr>
                  <w:fldChar w:fldCharType="begin"/>
                </w:r>
                <w:r w:rsidR="00782F3A">
                  <w:rPr>
                    <w:webHidden/>
                  </w:rPr>
                  <w:instrText xml:space="preserve"> PAGEREF _Toc174014407 \h </w:instrText>
                </w:r>
                <w:r w:rsidR="00782F3A">
                  <w:rPr>
                    <w:webHidden/>
                  </w:rPr>
                </w:r>
                <w:r w:rsidR="00782F3A">
                  <w:rPr>
                    <w:webHidden/>
                  </w:rPr>
                  <w:fldChar w:fldCharType="separate"/>
                </w:r>
                <w:r w:rsidR="005833F1">
                  <w:rPr>
                    <w:webHidden/>
                  </w:rPr>
                  <w:t>7</w:t>
                </w:r>
                <w:r w:rsidR="00782F3A">
                  <w:rPr>
                    <w:webHidden/>
                  </w:rPr>
                  <w:fldChar w:fldCharType="end"/>
                </w:r>
              </w:hyperlink>
            </w:p>
            <w:p w14:paraId="4E03FE7A" w14:textId="378A652C"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8" w:history="1">
                <w:r w:rsidR="00782F3A" w:rsidRPr="00D60E8B">
                  <w:rPr>
                    <w:rStyle w:val="Hipercze"/>
                    <w:b/>
                    <w:bCs/>
                  </w:rPr>
                  <w:t>VIII.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Podmiotowe środki dowodowe.</w:t>
                </w:r>
                <w:r w:rsidR="00782F3A">
                  <w:rPr>
                    <w:webHidden/>
                  </w:rPr>
                  <w:tab/>
                </w:r>
                <w:r w:rsidR="00782F3A">
                  <w:rPr>
                    <w:webHidden/>
                  </w:rPr>
                  <w:fldChar w:fldCharType="begin"/>
                </w:r>
                <w:r w:rsidR="00782F3A">
                  <w:rPr>
                    <w:webHidden/>
                  </w:rPr>
                  <w:instrText xml:space="preserve"> PAGEREF _Toc174014408 \h </w:instrText>
                </w:r>
                <w:r w:rsidR="00782F3A">
                  <w:rPr>
                    <w:webHidden/>
                  </w:rPr>
                </w:r>
                <w:r w:rsidR="00782F3A">
                  <w:rPr>
                    <w:webHidden/>
                  </w:rPr>
                  <w:fldChar w:fldCharType="separate"/>
                </w:r>
                <w:r w:rsidR="005833F1">
                  <w:rPr>
                    <w:webHidden/>
                  </w:rPr>
                  <w:t>7</w:t>
                </w:r>
                <w:r w:rsidR="00782F3A">
                  <w:rPr>
                    <w:webHidden/>
                  </w:rPr>
                  <w:fldChar w:fldCharType="end"/>
                </w:r>
              </w:hyperlink>
            </w:p>
            <w:p w14:paraId="0A466FBB" w14:textId="752062A2"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09" w:history="1">
                <w:r w:rsidR="00782F3A" w:rsidRPr="00D60E8B">
                  <w:rPr>
                    <w:rStyle w:val="Hipercze"/>
                    <w:b/>
                    <w:bCs/>
                  </w:rPr>
                  <w:t>IX.</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Przedmiotowe środki dowodowe oraz pozostałe dokumenty i oświadczenia.</w:t>
                </w:r>
                <w:r w:rsidR="00782F3A">
                  <w:rPr>
                    <w:webHidden/>
                  </w:rPr>
                  <w:tab/>
                </w:r>
                <w:r w:rsidR="00782F3A">
                  <w:rPr>
                    <w:webHidden/>
                  </w:rPr>
                  <w:fldChar w:fldCharType="begin"/>
                </w:r>
                <w:r w:rsidR="00782F3A">
                  <w:rPr>
                    <w:webHidden/>
                  </w:rPr>
                  <w:instrText xml:space="preserve"> PAGEREF _Toc174014409 \h </w:instrText>
                </w:r>
                <w:r w:rsidR="00782F3A">
                  <w:rPr>
                    <w:webHidden/>
                  </w:rPr>
                </w:r>
                <w:r w:rsidR="00782F3A">
                  <w:rPr>
                    <w:webHidden/>
                  </w:rPr>
                  <w:fldChar w:fldCharType="separate"/>
                </w:r>
                <w:r w:rsidR="005833F1">
                  <w:rPr>
                    <w:webHidden/>
                  </w:rPr>
                  <w:t>10</w:t>
                </w:r>
                <w:r w:rsidR="00782F3A">
                  <w:rPr>
                    <w:webHidden/>
                  </w:rPr>
                  <w:fldChar w:fldCharType="end"/>
                </w:r>
              </w:hyperlink>
            </w:p>
            <w:p w14:paraId="4B391181" w14:textId="7DF8DBAC"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0" w:history="1">
                <w:r w:rsidR="00782F3A" w:rsidRPr="00D60E8B">
                  <w:rPr>
                    <w:rStyle w:val="Hipercze"/>
                    <w:b/>
                    <w:bCs/>
                  </w:rPr>
                  <w:t>X.</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Podwykonawstwo.</w:t>
                </w:r>
                <w:r w:rsidR="00782F3A">
                  <w:rPr>
                    <w:webHidden/>
                  </w:rPr>
                  <w:tab/>
                </w:r>
                <w:r w:rsidR="00782F3A">
                  <w:rPr>
                    <w:webHidden/>
                  </w:rPr>
                  <w:fldChar w:fldCharType="begin"/>
                </w:r>
                <w:r w:rsidR="00782F3A">
                  <w:rPr>
                    <w:webHidden/>
                  </w:rPr>
                  <w:instrText xml:space="preserve"> PAGEREF _Toc174014410 \h </w:instrText>
                </w:r>
                <w:r w:rsidR="00782F3A">
                  <w:rPr>
                    <w:webHidden/>
                  </w:rPr>
                </w:r>
                <w:r w:rsidR="00782F3A">
                  <w:rPr>
                    <w:webHidden/>
                  </w:rPr>
                  <w:fldChar w:fldCharType="separate"/>
                </w:r>
                <w:r w:rsidR="005833F1">
                  <w:rPr>
                    <w:webHidden/>
                  </w:rPr>
                  <w:t>11</w:t>
                </w:r>
                <w:r w:rsidR="00782F3A">
                  <w:rPr>
                    <w:webHidden/>
                  </w:rPr>
                  <w:fldChar w:fldCharType="end"/>
                </w:r>
              </w:hyperlink>
            </w:p>
            <w:p w14:paraId="67616105" w14:textId="41214DC5"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1" w:history="1">
                <w:r w:rsidR="00782F3A" w:rsidRPr="00D60E8B">
                  <w:rPr>
                    <w:rStyle w:val="Hipercze"/>
                    <w:b/>
                    <w:bCs/>
                  </w:rPr>
                  <w:t>XI.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Wadium.</w:t>
                </w:r>
                <w:r w:rsidR="00782F3A">
                  <w:rPr>
                    <w:webHidden/>
                  </w:rPr>
                  <w:tab/>
                </w:r>
                <w:r w:rsidR="00782F3A">
                  <w:rPr>
                    <w:webHidden/>
                  </w:rPr>
                  <w:fldChar w:fldCharType="begin"/>
                </w:r>
                <w:r w:rsidR="00782F3A">
                  <w:rPr>
                    <w:webHidden/>
                  </w:rPr>
                  <w:instrText xml:space="preserve"> PAGEREF _Toc174014411 \h </w:instrText>
                </w:r>
                <w:r w:rsidR="00782F3A">
                  <w:rPr>
                    <w:webHidden/>
                  </w:rPr>
                </w:r>
                <w:r w:rsidR="00782F3A">
                  <w:rPr>
                    <w:webHidden/>
                  </w:rPr>
                  <w:fldChar w:fldCharType="separate"/>
                </w:r>
                <w:r w:rsidR="005833F1">
                  <w:rPr>
                    <w:webHidden/>
                  </w:rPr>
                  <w:t>11</w:t>
                </w:r>
                <w:r w:rsidR="00782F3A">
                  <w:rPr>
                    <w:webHidden/>
                  </w:rPr>
                  <w:fldChar w:fldCharType="end"/>
                </w:r>
              </w:hyperlink>
            </w:p>
            <w:p w14:paraId="1DD3F0E2" w14:textId="701AB9A1"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2" w:history="1">
                <w:r w:rsidR="00782F3A" w:rsidRPr="00D60E8B">
                  <w:rPr>
                    <w:rStyle w:val="Hipercze"/>
                    <w:b/>
                    <w:bCs/>
                  </w:rPr>
                  <w:t>XII.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Opis sposobu przygotowania oferty.</w:t>
                </w:r>
                <w:r w:rsidR="00782F3A">
                  <w:rPr>
                    <w:webHidden/>
                  </w:rPr>
                  <w:tab/>
                </w:r>
                <w:r w:rsidR="00782F3A">
                  <w:rPr>
                    <w:webHidden/>
                  </w:rPr>
                  <w:fldChar w:fldCharType="begin"/>
                </w:r>
                <w:r w:rsidR="00782F3A">
                  <w:rPr>
                    <w:webHidden/>
                  </w:rPr>
                  <w:instrText xml:space="preserve"> PAGEREF _Toc174014412 \h </w:instrText>
                </w:r>
                <w:r w:rsidR="00782F3A">
                  <w:rPr>
                    <w:webHidden/>
                  </w:rPr>
                </w:r>
                <w:r w:rsidR="00782F3A">
                  <w:rPr>
                    <w:webHidden/>
                  </w:rPr>
                  <w:fldChar w:fldCharType="separate"/>
                </w:r>
                <w:r w:rsidR="005833F1">
                  <w:rPr>
                    <w:webHidden/>
                  </w:rPr>
                  <w:t>11</w:t>
                </w:r>
                <w:r w:rsidR="00782F3A">
                  <w:rPr>
                    <w:webHidden/>
                  </w:rPr>
                  <w:fldChar w:fldCharType="end"/>
                </w:r>
              </w:hyperlink>
            </w:p>
            <w:p w14:paraId="66CCCF70" w14:textId="41D74EE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3" w:history="1">
                <w:r w:rsidR="00782F3A" w:rsidRPr="00D60E8B">
                  <w:rPr>
                    <w:rStyle w:val="Hipercze"/>
                    <w:b/>
                    <w:bCs/>
                  </w:rPr>
                  <w:t>XIII.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Miejsce, termin składania i otwarcia ofert oraz termin związania ofertą</w:t>
                </w:r>
                <w:r w:rsidR="00782F3A">
                  <w:rPr>
                    <w:webHidden/>
                  </w:rPr>
                  <w:tab/>
                </w:r>
                <w:r w:rsidR="00782F3A">
                  <w:rPr>
                    <w:webHidden/>
                  </w:rPr>
                  <w:fldChar w:fldCharType="begin"/>
                </w:r>
                <w:r w:rsidR="00782F3A">
                  <w:rPr>
                    <w:webHidden/>
                  </w:rPr>
                  <w:instrText xml:space="preserve"> PAGEREF _Toc174014413 \h </w:instrText>
                </w:r>
                <w:r w:rsidR="00782F3A">
                  <w:rPr>
                    <w:webHidden/>
                  </w:rPr>
                </w:r>
                <w:r w:rsidR="00782F3A">
                  <w:rPr>
                    <w:webHidden/>
                  </w:rPr>
                  <w:fldChar w:fldCharType="separate"/>
                </w:r>
                <w:r w:rsidR="005833F1">
                  <w:rPr>
                    <w:webHidden/>
                  </w:rPr>
                  <w:t>14</w:t>
                </w:r>
                <w:r w:rsidR="00782F3A">
                  <w:rPr>
                    <w:webHidden/>
                  </w:rPr>
                  <w:fldChar w:fldCharType="end"/>
                </w:r>
              </w:hyperlink>
            </w:p>
            <w:p w14:paraId="5A3EE483" w14:textId="64ADC3D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4" w:history="1">
                <w:r w:rsidR="00782F3A" w:rsidRPr="00D60E8B">
                  <w:rPr>
                    <w:rStyle w:val="Hipercze"/>
                    <w:b/>
                    <w:bCs/>
                  </w:rPr>
                  <w:t>XIV.</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Informacja o środkach komunikacji elektronicznej oraz wymaganiach technicznych i organizacyjnych sporządzania, wysyłania i odbierania korespondencji</w:t>
                </w:r>
                <w:r w:rsidR="00782F3A">
                  <w:rPr>
                    <w:webHidden/>
                  </w:rPr>
                  <w:tab/>
                </w:r>
                <w:r w:rsidR="00782F3A">
                  <w:rPr>
                    <w:webHidden/>
                  </w:rPr>
                  <w:fldChar w:fldCharType="begin"/>
                </w:r>
                <w:r w:rsidR="00782F3A">
                  <w:rPr>
                    <w:webHidden/>
                  </w:rPr>
                  <w:instrText xml:space="preserve"> PAGEREF _Toc174014414 \h </w:instrText>
                </w:r>
                <w:r w:rsidR="00782F3A">
                  <w:rPr>
                    <w:webHidden/>
                  </w:rPr>
                </w:r>
                <w:r w:rsidR="00782F3A">
                  <w:rPr>
                    <w:webHidden/>
                  </w:rPr>
                  <w:fldChar w:fldCharType="separate"/>
                </w:r>
                <w:r w:rsidR="005833F1">
                  <w:rPr>
                    <w:webHidden/>
                  </w:rPr>
                  <w:t>14</w:t>
                </w:r>
                <w:r w:rsidR="00782F3A">
                  <w:rPr>
                    <w:webHidden/>
                  </w:rPr>
                  <w:fldChar w:fldCharType="end"/>
                </w:r>
              </w:hyperlink>
            </w:p>
            <w:p w14:paraId="39D153DA" w14:textId="16CA7A17"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5" w:history="1">
                <w:r w:rsidR="00782F3A" w:rsidRPr="00D60E8B">
                  <w:rPr>
                    <w:rStyle w:val="Hipercze"/>
                    <w:b/>
                    <w:bCs/>
                  </w:rPr>
                  <w:t>XV.</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Opis sposobu obliczenia ceny</w:t>
                </w:r>
                <w:r w:rsidR="00782F3A">
                  <w:rPr>
                    <w:webHidden/>
                  </w:rPr>
                  <w:tab/>
                </w:r>
                <w:r w:rsidR="00782F3A">
                  <w:rPr>
                    <w:webHidden/>
                  </w:rPr>
                  <w:fldChar w:fldCharType="begin"/>
                </w:r>
                <w:r w:rsidR="00782F3A">
                  <w:rPr>
                    <w:webHidden/>
                  </w:rPr>
                  <w:instrText xml:space="preserve"> PAGEREF _Toc174014415 \h </w:instrText>
                </w:r>
                <w:r w:rsidR="00782F3A">
                  <w:rPr>
                    <w:webHidden/>
                  </w:rPr>
                </w:r>
                <w:r w:rsidR="00782F3A">
                  <w:rPr>
                    <w:webHidden/>
                  </w:rPr>
                  <w:fldChar w:fldCharType="separate"/>
                </w:r>
                <w:r w:rsidR="005833F1">
                  <w:rPr>
                    <w:webHidden/>
                  </w:rPr>
                  <w:t>14</w:t>
                </w:r>
                <w:r w:rsidR="00782F3A">
                  <w:rPr>
                    <w:webHidden/>
                  </w:rPr>
                  <w:fldChar w:fldCharType="end"/>
                </w:r>
              </w:hyperlink>
            </w:p>
            <w:p w14:paraId="2E8A9901" w14:textId="3BC5015D"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6" w:history="1">
                <w:r w:rsidR="00782F3A" w:rsidRPr="00D60E8B">
                  <w:rPr>
                    <w:rStyle w:val="Hipercze"/>
                    <w:b/>
                    <w:bCs/>
                  </w:rPr>
                  <w:t>XVI.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Kryteria oceny ofert</w:t>
                </w:r>
                <w:r w:rsidR="00782F3A">
                  <w:rPr>
                    <w:webHidden/>
                  </w:rPr>
                  <w:tab/>
                </w:r>
                <w:r w:rsidR="00782F3A">
                  <w:rPr>
                    <w:webHidden/>
                  </w:rPr>
                  <w:fldChar w:fldCharType="begin"/>
                </w:r>
                <w:r w:rsidR="00782F3A">
                  <w:rPr>
                    <w:webHidden/>
                  </w:rPr>
                  <w:instrText xml:space="preserve"> PAGEREF _Toc174014416 \h </w:instrText>
                </w:r>
                <w:r w:rsidR="00782F3A">
                  <w:rPr>
                    <w:webHidden/>
                  </w:rPr>
                </w:r>
                <w:r w:rsidR="00782F3A">
                  <w:rPr>
                    <w:webHidden/>
                  </w:rPr>
                  <w:fldChar w:fldCharType="separate"/>
                </w:r>
                <w:r w:rsidR="005833F1">
                  <w:rPr>
                    <w:webHidden/>
                  </w:rPr>
                  <w:t>15</w:t>
                </w:r>
                <w:r w:rsidR="00782F3A">
                  <w:rPr>
                    <w:webHidden/>
                  </w:rPr>
                  <w:fldChar w:fldCharType="end"/>
                </w:r>
              </w:hyperlink>
            </w:p>
            <w:p w14:paraId="161C87CB" w14:textId="0A8E2BE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7" w:history="1">
                <w:r w:rsidR="00782F3A" w:rsidRPr="00D60E8B">
                  <w:rPr>
                    <w:rStyle w:val="Hipercze"/>
                    <w:b/>
                    <w:bCs/>
                  </w:rPr>
                  <w:t>XVII.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Aukcja elektroniczna</w:t>
                </w:r>
                <w:r w:rsidR="00782F3A">
                  <w:rPr>
                    <w:webHidden/>
                  </w:rPr>
                  <w:tab/>
                </w:r>
                <w:r w:rsidR="00782F3A">
                  <w:rPr>
                    <w:webHidden/>
                  </w:rPr>
                  <w:fldChar w:fldCharType="begin"/>
                </w:r>
                <w:r w:rsidR="00782F3A">
                  <w:rPr>
                    <w:webHidden/>
                  </w:rPr>
                  <w:instrText xml:space="preserve"> PAGEREF _Toc174014417 \h </w:instrText>
                </w:r>
                <w:r w:rsidR="00782F3A">
                  <w:rPr>
                    <w:webHidden/>
                  </w:rPr>
                </w:r>
                <w:r w:rsidR="00782F3A">
                  <w:rPr>
                    <w:webHidden/>
                  </w:rPr>
                  <w:fldChar w:fldCharType="separate"/>
                </w:r>
                <w:r w:rsidR="005833F1">
                  <w:rPr>
                    <w:webHidden/>
                  </w:rPr>
                  <w:t>15</w:t>
                </w:r>
                <w:r w:rsidR="00782F3A">
                  <w:rPr>
                    <w:webHidden/>
                  </w:rPr>
                  <w:fldChar w:fldCharType="end"/>
                </w:r>
              </w:hyperlink>
            </w:p>
            <w:p w14:paraId="5F9234B6" w14:textId="5B992056"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8" w:history="1">
                <w:r w:rsidR="00782F3A" w:rsidRPr="00D60E8B">
                  <w:rPr>
                    <w:rStyle w:val="Hipercze"/>
                    <w:b/>
                    <w:bCs/>
                  </w:rPr>
                  <w:t>XVIII.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Kolejność podejmowania czynności przez Zamawiającego</w:t>
                </w:r>
                <w:r w:rsidR="00782F3A">
                  <w:rPr>
                    <w:webHidden/>
                  </w:rPr>
                  <w:tab/>
                </w:r>
                <w:r w:rsidR="00782F3A">
                  <w:rPr>
                    <w:webHidden/>
                  </w:rPr>
                  <w:fldChar w:fldCharType="begin"/>
                </w:r>
                <w:r w:rsidR="00782F3A">
                  <w:rPr>
                    <w:webHidden/>
                  </w:rPr>
                  <w:instrText xml:space="preserve"> PAGEREF _Toc174014418 \h </w:instrText>
                </w:r>
                <w:r w:rsidR="00782F3A">
                  <w:rPr>
                    <w:webHidden/>
                  </w:rPr>
                </w:r>
                <w:r w:rsidR="00782F3A">
                  <w:rPr>
                    <w:webHidden/>
                  </w:rPr>
                  <w:fldChar w:fldCharType="separate"/>
                </w:r>
                <w:r w:rsidR="005833F1">
                  <w:rPr>
                    <w:webHidden/>
                  </w:rPr>
                  <w:t>18</w:t>
                </w:r>
                <w:r w:rsidR="00782F3A">
                  <w:rPr>
                    <w:webHidden/>
                  </w:rPr>
                  <w:fldChar w:fldCharType="end"/>
                </w:r>
              </w:hyperlink>
            </w:p>
            <w:p w14:paraId="06FD0C47" w14:textId="201AA03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19" w:history="1">
                <w:r w:rsidR="00782F3A" w:rsidRPr="00D60E8B">
                  <w:rPr>
                    <w:rStyle w:val="Hipercze"/>
                    <w:b/>
                    <w:bCs/>
                  </w:rPr>
                  <w:t>XIX.</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Zabezpieczenie należytego wykonywania umowy</w:t>
                </w:r>
                <w:r w:rsidR="00782F3A">
                  <w:rPr>
                    <w:webHidden/>
                  </w:rPr>
                  <w:tab/>
                </w:r>
                <w:r w:rsidR="00782F3A">
                  <w:rPr>
                    <w:webHidden/>
                  </w:rPr>
                  <w:fldChar w:fldCharType="begin"/>
                </w:r>
                <w:r w:rsidR="00782F3A">
                  <w:rPr>
                    <w:webHidden/>
                  </w:rPr>
                  <w:instrText xml:space="preserve"> PAGEREF _Toc174014419 \h </w:instrText>
                </w:r>
                <w:r w:rsidR="00782F3A">
                  <w:rPr>
                    <w:webHidden/>
                  </w:rPr>
                </w:r>
                <w:r w:rsidR="00782F3A">
                  <w:rPr>
                    <w:webHidden/>
                  </w:rPr>
                  <w:fldChar w:fldCharType="separate"/>
                </w:r>
                <w:r w:rsidR="005833F1">
                  <w:rPr>
                    <w:webHidden/>
                  </w:rPr>
                  <w:t>18</w:t>
                </w:r>
                <w:r w:rsidR="00782F3A">
                  <w:rPr>
                    <w:webHidden/>
                  </w:rPr>
                  <w:fldChar w:fldCharType="end"/>
                </w:r>
              </w:hyperlink>
            </w:p>
            <w:p w14:paraId="34CCB152" w14:textId="6386274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0" w:history="1">
                <w:r w:rsidR="00782F3A" w:rsidRPr="00D60E8B">
                  <w:rPr>
                    <w:rStyle w:val="Hipercze"/>
                    <w:b/>
                    <w:bCs/>
                  </w:rPr>
                  <w:t>XX.</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Istotne postanowienia umowy</w:t>
                </w:r>
                <w:r w:rsidR="00782F3A">
                  <w:rPr>
                    <w:webHidden/>
                  </w:rPr>
                  <w:tab/>
                </w:r>
                <w:r w:rsidR="00782F3A">
                  <w:rPr>
                    <w:webHidden/>
                  </w:rPr>
                  <w:fldChar w:fldCharType="begin"/>
                </w:r>
                <w:r w:rsidR="00782F3A">
                  <w:rPr>
                    <w:webHidden/>
                  </w:rPr>
                  <w:instrText xml:space="preserve"> PAGEREF _Toc174014420 \h </w:instrText>
                </w:r>
                <w:r w:rsidR="00782F3A">
                  <w:rPr>
                    <w:webHidden/>
                  </w:rPr>
                </w:r>
                <w:r w:rsidR="00782F3A">
                  <w:rPr>
                    <w:webHidden/>
                  </w:rPr>
                  <w:fldChar w:fldCharType="separate"/>
                </w:r>
                <w:r w:rsidR="005833F1">
                  <w:rPr>
                    <w:webHidden/>
                  </w:rPr>
                  <w:t>18</w:t>
                </w:r>
                <w:r w:rsidR="00782F3A">
                  <w:rPr>
                    <w:webHidden/>
                  </w:rPr>
                  <w:fldChar w:fldCharType="end"/>
                </w:r>
              </w:hyperlink>
            </w:p>
            <w:p w14:paraId="2BBB731A" w14:textId="53565E3E"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1" w:history="1">
                <w:r w:rsidR="00782F3A" w:rsidRPr="00D60E8B">
                  <w:rPr>
                    <w:rStyle w:val="Hipercze"/>
                    <w:b/>
                    <w:bCs/>
                  </w:rPr>
                  <w:t>XXI.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Formalności, jakich należy dopełnić przed zawarciem umowy</w:t>
                </w:r>
                <w:r w:rsidR="00782F3A">
                  <w:rPr>
                    <w:webHidden/>
                  </w:rPr>
                  <w:tab/>
                </w:r>
                <w:r w:rsidR="00782F3A">
                  <w:rPr>
                    <w:webHidden/>
                  </w:rPr>
                  <w:fldChar w:fldCharType="begin"/>
                </w:r>
                <w:r w:rsidR="00782F3A">
                  <w:rPr>
                    <w:webHidden/>
                  </w:rPr>
                  <w:instrText xml:space="preserve"> PAGEREF _Toc174014421 \h </w:instrText>
                </w:r>
                <w:r w:rsidR="00782F3A">
                  <w:rPr>
                    <w:webHidden/>
                  </w:rPr>
                </w:r>
                <w:r w:rsidR="00782F3A">
                  <w:rPr>
                    <w:webHidden/>
                  </w:rPr>
                  <w:fldChar w:fldCharType="separate"/>
                </w:r>
                <w:r w:rsidR="005833F1">
                  <w:rPr>
                    <w:webHidden/>
                  </w:rPr>
                  <w:t>18</w:t>
                </w:r>
                <w:r w:rsidR="00782F3A">
                  <w:rPr>
                    <w:webHidden/>
                  </w:rPr>
                  <w:fldChar w:fldCharType="end"/>
                </w:r>
              </w:hyperlink>
            </w:p>
            <w:p w14:paraId="513B7DE4" w14:textId="1162D010"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2" w:history="1">
                <w:r w:rsidR="00782F3A" w:rsidRPr="00D60E8B">
                  <w:rPr>
                    <w:rStyle w:val="Hipercze"/>
                    <w:b/>
                    <w:bCs/>
                  </w:rPr>
                  <w:t>XXII.</w:t>
                </w:r>
                <w:r w:rsidR="00782F3A">
                  <w:rPr>
                    <w:rFonts w:asciiTheme="minorHAnsi" w:eastAsiaTheme="minorEastAsia" w:hAnsiTheme="minorHAnsi" w:cstheme="minorBidi"/>
                    <w:kern w:val="2"/>
                    <w:sz w:val="22"/>
                    <w:szCs w:val="22"/>
                    <w14:ligatures w14:val="standardContextual"/>
                  </w:rPr>
                  <w:tab/>
                </w:r>
                <w:r w:rsidR="00782F3A" w:rsidRPr="00D60E8B">
                  <w:rPr>
                    <w:rStyle w:val="Hipercze"/>
                    <w:b/>
                    <w:bCs/>
                  </w:rPr>
                  <w:t>Pouczenie o środkach ochrony prawnej</w:t>
                </w:r>
                <w:r w:rsidR="00782F3A">
                  <w:rPr>
                    <w:webHidden/>
                  </w:rPr>
                  <w:tab/>
                </w:r>
                <w:r w:rsidR="00782F3A">
                  <w:rPr>
                    <w:webHidden/>
                  </w:rPr>
                  <w:fldChar w:fldCharType="begin"/>
                </w:r>
                <w:r w:rsidR="00782F3A">
                  <w:rPr>
                    <w:webHidden/>
                  </w:rPr>
                  <w:instrText xml:space="preserve"> PAGEREF _Toc174014422 \h </w:instrText>
                </w:r>
                <w:r w:rsidR="00782F3A">
                  <w:rPr>
                    <w:webHidden/>
                  </w:rPr>
                </w:r>
                <w:r w:rsidR="00782F3A">
                  <w:rPr>
                    <w:webHidden/>
                  </w:rPr>
                  <w:fldChar w:fldCharType="separate"/>
                </w:r>
                <w:r w:rsidR="005833F1">
                  <w:rPr>
                    <w:webHidden/>
                  </w:rPr>
                  <w:t>18</w:t>
                </w:r>
                <w:r w:rsidR="00782F3A">
                  <w:rPr>
                    <w:webHidden/>
                  </w:rPr>
                  <w:fldChar w:fldCharType="end"/>
                </w:r>
              </w:hyperlink>
            </w:p>
            <w:p w14:paraId="72597EAC" w14:textId="76B755D4"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3" w:history="1">
                <w:r w:rsidR="00782F3A" w:rsidRPr="00D60E8B">
                  <w:rPr>
                    <w:rStyle w:val="Hipercze"/>
                    <w:b/>
                    <w:bCs/>
                  </w:rPr>
                  <w:t>Załącznik nr 2 do SWZ. Formularz Ofertowy</w:t>
                </w:r>
                <w:r w:rsidR="00782F3A">
                  <w:rPr>
                    <w:webHidden/>
                  </w:rPr>
                  <w:tab/>
                </w:r>
                <w:r w:rsidR="00782F3A">
                  <w:rPr>
                    <w:webHidden/>
                  </w:rPr>
                  <w:fldChar w:fldCharType="begin"/>
                </w:r>
                <w:r w:rsidR="00782F3A">
                  <w:rPr>
                    <w:webHidden/>
                  </w:rPr>
                  <w:instrText xml:space="preserve"> PAGEREF _Toc174014423 \h </w:instrText>
                </w:r>
                <w:r w:rsidR="00782F3A">
                  <w:rPr>
                    <w:webHidden/>
                  </w:rPr>
                </w:r>
                <w:r w:rsidR="00782F3A">
                  <w:rPr>
                    <w:webHidden/>
                  </w:rPr>
                  <w:fldChar w:fldCharType="separate"/>
                </w:r>
                <w:r w:rsidR="005833F1">
                  <w:rPr>
                    <w:webHidden/>
                  </w:rPr>
                  <w:t>26</w:t>
                </w:r>
                <w:r w:rsidR="00782F3A">
                  <w:rPr>
                    <w:webHidden/>
                  </w:rPr>
                  <w:fldChar w:fldCharType="end"/>
                </w:r>
              </w:hyperlink>
            </w:p>
            <w:p w14:paraId="6E5D8D6F" w14:textId="19804D25"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4" w:history="1">
                <w:r w:rsidR="00782F3A" w:rsidRPr="00D60E8B">
                  <w:rPr>
                    <w:rStyle w:val="Hipercze"/>
                    <w:b/>
                    <w:bCs/>
                  </w:rPr>
                  <w:t>Załącznik nr 2a do SWZ. Cennik podlegający ocenie.</w:t>
                </w:r>
                <w:r w:rsidR="00782F3A">
                  <w:rPr>
                    <w:webHidden/>
                  </w:rPr>
                  <w:tab/>
                </w:r>
                <w:r w:rsidR="00782F3A">
                  <w:rPr>
                    <w:webHidden/>
                  </w:rPr>
                  <w:fldChar w:fldCharType="begin"/>
                </w:r>
                <w:r w:rsidR="00782F3A">
                  <w:rPr>
                    <w:webHidden/>
                  </w:rPr>
                  <w:instrText xml:space="preserve"> PAGEREF _Toc174014424 \h </w:instrText>
                </w:r>
                <w:r w:rsidR="00782F3A">
                  <w:rPr>
                    <w:webHidden/>
                  </w:rPr>
                </w:r>
                <w:r w:rsidR="00782F3A">
                  <w:rPr>
                    <w:webHidden/>
                  </w:rPr>
                  <w:fldChar w:fldCharType="separate"/>
                </w:r>
                <w:r w:rsidR="005833F1">
                  <w:rPr>
                    <w:webHidden/>
                  </w:rPr>
                  <w:t>27</w:t>
                </w:r>
                <w:r w:rsidR="00782F3A">
                  <w:rPr>
                    <w:webHidden/>
                  </w:rPr>
                  <w:fldChar w:fldCharType="end"/>
                </w:r>
              </w:hyperlink>
            </w:p>
            <w:p w14:paraId="1607CC65" w14:textId="5B939643"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5" w:history="1">
                <w:r w:rsidR="00782F3A" w:rsidRPr="00D60E8B">
                  <w:rPr>
                    <w:rStyle w:val="Hipercze"/>
                    <w:b/>
                    <w:bCs/>
                  </w:rPr>
                  <w:t>Załącznik nr 2b do SWZ</w:t>
                </w:r>
                <w:r w:rsidR="00782F3A" w:rsidRPr="00D60E8B">
                  <w:rPr>
                    <w:rStyle w:val="Hipercze"/>
                    <w:b/>
                  </w:rPr>
                  <w:t>. Cennik niepodlegający ocenie.</w:t>
                </w:r>
                <w:r w:rsidR="00782F3A">
                  <w:rPr>
                    <w:webHidden/>
                  </w:rPr>
                  <w:tab/>
                </w:r>
                <w:r w:rsidR="00782F3A">
                  <w:rPr>
                    <w:webHidden/>
                  </w:rPr>
                  <w:fldChar w:fldCharType="begin"/>
                </w:r>
                <w:r w:rsidR="00782F3A">
                  <w:rPr>
                    <w:webHidden/>
                  </w:rPr>
                  <w:instrText xml:space="preserve"> PAGEREF _Toc174014425 \h </w:instrText>
                </w:r>
                <w:r w:rsidR="00782F3A">
                  <w:rPr>
                    <w:webHidden/>
                  </w:rPr>
                </w:r>
                <w:r w:rsidR="00782F3A">
                  <w:rPr>
                    <w:webHidden/>
                  </w:rPr>
                  <w:fldChar w:fldCharType="separate"/>
                </w:r>
                <w:r w:rsidR="005833F1">
                  <w:rPr>
                    <w:webHidden/>
                  </w:rPr>
                  <w:t>27</w:t>
                </w:r>
                <w:r w:rsidR="00782F3A">
                  <w:rPr>
                    <w:webHidden/>
                  </w:rPr>
                  <w:fldChar w:fldCharType="end"/>
                </w:r>
              </w:hyperlink>
            </w:p>
            <w:p w14:paraId="4438F5EA" w14:textId="1EA1D2F9"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6" w:history="1">
                <w:r w:rsidR="00782F3A" w:rsidRPr="00D60E8B">
                  <w:rPr>
                    <w:rStyle w:val="Hipercze"/>
                    <w:b/>
                    <w:bCs/>
                  </w:rPr>
                  <w:t>Załącznik nr 3 do SWZ. Wykaz wykonanych/wykonywanych usług.</w:t>
                </w:r>
                <w:r w:rsidR="00782F3A">
                  <w:rPr>
                    <w:webHidden/>
                  </w:rPr>
                  <w:tab/>
                </w:r>
                <w:r w:rsidR="00782F3A">
                  <w:rPr>
                    <w:webHidden/>
                  </w:rPr>
                  <w:fldChar w:fldCharType="begin"/>
                </w:r>
                <w:r w:rsidR="00782F3A">
                  <w:rPr>
                    <w:webHidden/>
                  </w:rPr>
                  <w:instrText xml:space="preserve"> PAGEREF _Toc174014426 \h </w:instrText>
                </w:r>
                <w:r w:rsidR="00782F3A">
                  <w:rPr>
                    <w:webHidden/>
                  </w:rPr>
                </w:r>
                <w:r w:rsidR="00782F3A">
                  <w:rPr>
                    <w:webHidden/>
                  </w:rPr>
                  <w:fldChar w:fldCharType="separate"/>
                </w:r>
                <w:r w:rsidR="005833F1">
                  <w:rPr>
                    <w:webHidden/>
                  </w:rPr>
                  <w:t>29</w:t>
                </w:r>
                <w:r w:rsidR="00782F3A">
                  <w:rPr>
                    <w:webHidden/>
                  </w:rPr>
                  <w:fldChar w:fldCharType="end"/>
                </w:r>
              </w:hyperlink>
            </w:p>
            <w:p w14:paraId="583EE6D3" w14:textId="1CAED272"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7" w:history="1">
                <w:r w:rsidR="00782F3A" w:rsidRPr="00D60E8B">
                  <w:rPr>
                    <w:rStyle w:val="Hipercze"/>
                    <w:b/>
                    <w:bCs/>
                  </w:rPr>
                  <w:t>Załącznik nr 4 do SWZ. Oświadczenie Wykonawcy wspólnie ubiegającego się o zamówienie</w:t>
                </w:r>
                <w:r w:rsidR="00782F3A">
                  <w:rPr>
                    <w:webHidden/>
                  </w:rPr>
                  <w:tab/>
                </w:r>
                <w:r w:rsidR="00782F3A">
                  <w:rPr>
                    <w:webHidden/>
                  </w:rPr>
                  <w:fldChar w:fldCharType="begin"/>
                </w:r>
                <w:r w:rsidR="00782F3A">
                  <w:rPr>
                    <w:webHidden/>
                  </w:rPr>
                  <w:instrText xml:space="preserve"> PAGEREF _Toc174014427 \h </w:instrText>
                </w:r>
                <w:r w:rsidR="00782F3A">
                  <w:rPr>
                    <w:webHidden/>
                  </w:rPr>
                </w:r>
                <w:r w:rsidR="00782F3A">
                  <w:rPr>
                    <w:webHidden/>
                  </w:rPr>
                  <w:fldChar w:fldCharType="separate"/>
                </w:r>
                <w:r w:rsidR="005833F1">
                  <w:rPr>
                    <w:webHidden/>
                  </w:rPr>
                  <w:t>30</w:t>
                </w:r>
                <w:r w:rsidR="00782F3A">
                  <w:rPr>
                    <w:webHidden/>
                  </w:rPr>
                  <w:fldChar w:fldCharType="end"/>
                </w:r>
              </w:hyperlink>
            </w:p>
            <w:p w14:paraId="002A1E2C" w14:textId="27AF6777"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8" w:history="1">
                <w:r w:rsidR="00782F3A" w:rsidRPr="00D60E8B">
                  <w:rPr>
                    <w:rStyle w:val="Hipercze"/>
                    <w:b/>
                    <w:bCs/>
                  </w:rPr>
                  <w:t>Załącznik nr 5 do SWZ. Oświadczenie wydzierżawiającego.</w:t>
                </w:r>
                <w:r w:rsidR="00782F3A">
                  <w:rPr>
                    <w:webHidden/>
                  </w:rPr>
                  <w:tab/>
                </w:r>
                <w:r w:rsidR="00782F3A">
                  <w:rPr>
                    <w:webHidden/>
                  </w:rPr>
                  <w:fldChar w:fldCharType="begin"/>
                </w:r>
                <w:r w:rsidR="00782F3A">
                  <w:rPr>
                    <w:webHidden/>
                  </w:rPr>
                  <w:instrText xml:space="preserve"> PAGEREF _Toc174014428 \h </w:instrText>
                </w:r>
                <w:r w:rsidR="00782F3A">
                  <w:rPr>
                    <w:webHidden/>
                  </w:rPr>
                </w:r>
                <w:r w:rsidR="00782F3A">
                  <w:rPr>
                    <w:webHidden/>
                  </w:rPr>
                  <w:fldChar w:fldCharType="separate"/>
                </w:r>
                <w:r w:rsidR="005833F1">
                  <w:rPr>
                    <w:webHidden/>
                  </w:rPr>
                  <w:t>31</w:t>
                </w:r>
                <w:r w:rsidR="00782F3A">
                  <w:rPr>
                    <w:webHidden/>
                  </w:rPr>
                  <w:fldChar w:fldCharType="end"/>
                </w:r>
              </w:hyperlink>
            </w:p>
            <w:p w14:paraId="6AD43893" w14:textId="7F68AA74"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29" w:history="1">
                <w:r w:rsidR="00782F3A" w:rsidRPr="00D60E8B">
                  <w:rPr>
                    <w:rStyle w:val="Hipercze"/>
                    <w:b/>
                    <w:bCs/>
                  </w:rPr>
                  <w:t>Załącznik nr 6 do SWZ. Oświadczenie producenta.</w:t>
                </w:r>
                <w:r w:rsidR="00782F3A">
                  <w:rPr>
                    <w:webHidden/>
                  </w:rPr>
                  <w:tab/>
                </w:r>
                <w:r w:rsidR="00782F3A">
                  <w:rPr>
                    <w:webHidden/>
                  </w:rPr>
                  <w:fldChar w:fldCharType="begin"/>
                </w:r>
                <w:r w:rsidR="00782F3A">
                  <w:rPr>
                    <w:webHidden/>
                  </w:rPr>
                  <w:instrText xml:space="preserve"> PAGEREF _Toc174014429 \h </w:instrText>
                </w:r>
                <w:r w:rsidR="00782F3A">
                  <w:rPr>
                    <w:webHidden/>
                  </w:rPr>
                </w:r>
                <w:r w:rsidR="00782F3A">
                  <w:rPr>
                    <w:webHidden/>
                  </w:rPr>
                  <w:fldChar w:fldCharType="separate"/>
                </w:r>
                <w:r w:rsidR="005833F1">
                  <w:rPr>
                    <w:webHidden/>
                  </w:rPr>
                  <w:t>32</w:t>
                </w:r>
                <w:r w:rsidR="00782F3A">
                  <w:rPr>
                    <w:webHidden/>
                  </w:rPr>
                  <w:fldChar w:fldCharType="end"/>
                </w:r>
              </w:hyperlink>
            </w:p>
            <w:p w14:paraId="6A8B6141" w14:textId="1E983C1D"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0" w:history="1">
                <w:r w:rsidR="00782F3A" w:rsidRPr="00D60E8B">
                  <w:rPr>
                    <w:rStyle w:val="Hipercze"/>
                    <w:b/>
                    <w:bCs/>
                  </w:rPr>
                  <w:t>Załącznik nr 7 do SWZ. Informacja o podwykonawcach.</w:t>
                </w:r>
                <w:r w:rsidR="00782F3A">
                  <w:rPr>
                    <w:webHidden/>
                  </w:rPr>
                  <w:tab/>
                </w:r>
                <w:r w:rsidR="00782F3A">
                  <w:rPr>
                    <w:webHidden/>
                  </w:rPr>
                  <w:fldChar w:fldCharType="begin"/>
                </w:r>
                <w:r w:rsidR="00782F3A">
                  <w:rPr>
                    <w:webHidden/>
                  </w:rPr>
                  <w:instrText xml:space="preserve"> PAGEREF _Toc174014430 \h </w:instrText>
                </w:r>
                <w:r w:rsidR="00782F3A">
                  <w:rPr>
                    <w:webHidden/>
                  </w:rPr>
                </w:r>
                <w:r w:rsidR="00782F3A">
                  <w:rPr>
                    <w:webHidden/>
                  </w:rPr>
                  <w:fldChar w:fldCharType="separate"/>
                </w:r>
                <w:r w:rsidR="005833F1">
                  <w:rPr>
                    <w:webHidden/>
                  </w:rPr>
                  <w:t>33</w:t>
                </w:r>
                <w:r w:rsidR="00782F3A">
                  <w:rPr>
                    <w:webHidden/>
                  </w:rPr>
                  <w:fldChar w:fldCharType="end"/>
                </w:r>
              </w:hyperlink>
            </w:p>
            <w:p w14:paraId="001EDA9A" w14:textId="254A033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1" w:history="1">
                <w:r w:rsidR="00782F3A" w:rsidRPr="00D60E8B">
                  <w:rPr>
                    <w:rStyle w:val="Hipercze"/>
                    <w:b/>
                    <w:bCs/>
                  </w:rPr>
                  <w:t>Załącznik nr 8 do SWZ. Oświadczenie o przynależności do grupy kapitałowej</w:t>
                </w:r>
                <w:r w:rsidR="00782F3A">
                  <w:rPr>
                    <w:webHidden/>
                  </w:rPr>
                  <w:tab/>
                </w:r>
                <w:r w:rsidR="00782F3A">
                  <w:rPr>
                    <w:webHidden/>
                  </w:rPr>
                  <w:fldChar w:fldCharType="begin"/>
                </w:r>
                <w:r w:rsidR="00782F3A">
                  <w:rPr>
                    <w:webHidden/>
                  </w:rPr>
                  <w:instrText xml:space="preserve"> PAGEREF _Toc174014431 \h </w:instrText>
                </w:r>
                <w:r w:rsidR="00782F3A">
                  <w:rPr>
                    <w:webHidden/>
                  </w:rPr>
                </w:r>
                <w:r w:rsidR="00782F3A">
                  <w:rPr>
                    <w:webHidden/>
                  </w:rPr>
                  <w:fldChar w:fldCharType="separate"/>
                </w:r>
                <w:r w:rsidR="005833F1">
                  <w:rPr>
                    <w:webHidden/>
                  </w:rPr>
                  <w:t>34</w:t>
                </w:r>
                <w:r w:rsidR="00782F3A">
                  <w:rPr>
                    <w:webHidden/>
                  </w:rPr>
                  <w:fldChar w:fldCharType="end"/>
                </w:r>
              </w:hyperlink>
            </w:p>
            <w:p w14:paraId="3AB4ED35" w14:textId="4EE32185"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2" w:history="1">
                <w:r w:rsidR="00782F3A" w:rsidRPr="00D60E8B">
                  <w:rPr>
                    <w:rStyle w:val="Hipercze"/>
                    <w:b/>
                    <w:bCs/>
                  </w:rPr>
                  <w:t>Załącznik nr 9 do SWZ. Oświadczenie o kategorii przedsiębiorstwa</w:t>
                </w:r>
                <w:r w:rsidR="00782F3A">
                  <w:rPr>
                    <w:webHidden/>
                  </w:rPr>
                  <w:tab/>
                </w:r>
                <w:r w:rsidR="00782F3A">
                  <w:rPr>
                    <w:webHidden/>
                  </w:rPr>
                  <w:fldChar w:fldCharType="begin"/>
                </w:r>
                <w:r w:rsidR="00782F3A">
                  <w:rPr>
                    <w:webHidden/>
                  </w:rPr>
                  <w:instrText xml:space="preserve"> PAGEREF _Toc174014432 \h </w:instrText>
                </w:r>
                <w:r w:rsidR="00782F3A">
                  <w:rPr>
                    <w:webHidden/>
                  </w:rPr>
                </w:r>
                <w:r w:rsidR="00782F3A">
                  <w:rPr>
                    <w:webHidden/>
                  </w:rPr>
                  <w:fldChar w:fldCharType="separate"/>
                </w:r>
                <w:r w:rsidR="005833F1">
                  <w:rPr>
                    <w:webHidden/>
                  </w:rPr>
                  <w:t>35</w:t>
                </w:r>
                <w:r w:rsidR="00782F3A">
                  <w:rPr>
                    <w:webHidden/>
                  </w:rPr>
                  <w:fldChar w:fldCharType="end"/>
                </w:r>
              </w:hyperlink>
            </w:p>
            <w:p w14:paraId="49FCEAFD" w14:textId="13A51277"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3" w:history="1">
                <w:r w:rsidR="00782F3A" w:rsidRPr="00D60E8B">
                  <w:rPr>
                    <w:rStyle w:val="Hipercze"/>
                    <w:b/>
                    <w:bCs/>
                  </w:rPr>
                  <w:t>Załącznik nr 10 do SWZ. Oświadczenie (...) agresji na Ukrainę</w:t>
                </w:r>
                <w:r w:rsidR="00782F3A">
                  <w:rPr>
                    <w:webHidden/>
                  </w:rPr>
                  <w:tab/>
                </w:r>
                <w:r w:rsidR="00782F3A">
                  <w:rPr>
                    <w:webHidden/>
                  </w:rPr>
                  <w:fldChar w:fldCharType="begin"/>
                </w:r>
                <w:r w:rsidR="00782F3A">
                  <w:rPr>
                    <w:webHidden/>
                  </w:rPr>
                  <w:instrText xml:space="preserve"> PAGEREF _Toc174014433 \h </w:instrText>
                </w:r>
                <w:r w:rsidR="00782F3A">
                  <w:rPr>
                    <w:webHidden/>
                  </w:rPr>
                </w:r>
                <w:r w:rsidR="00782F3A">
                  <w:rPr>
                    <w:webHidden/>
                  </w:rPr>
                  <w:fldChar w:fldCharType="separate"/>
                </w:r>
                <w:r w:rsidR="005833F1">
                  <w:rPr>
                    <w:webHidden/>
                  </w:rPr>
                  <w:t>36</w:t>
                </w:r>
                <w:r w:rsidR="00782F3A">
                  <w:rPr>
                    <w:webHidden/>
                  </w:rPr>
                  <w:fldChar w:fldCharType="end"/>
                </w:r>
              </w:hyperlink>
            </w:p>
            <w:p w14:paraId="06CFC0E2" w14:textId="34D90C7F"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4" w:history="1">
                <w:r w:rsidR="00782F3A" w:rsidRPr="00D60E8B">
                  <w:rPr>
                    <w:rStyle w:val="Hipercze"/>
                    <w:b/>
                    <w:bCs/>
                  </w:rPr>
                  <w:t>Załącznik nr 11 do SWZ. Zobowiązanie innego podmiotu do udostepnienia zasobów</w:t>
                </w:r>
                <w:r w:rsidR="00782F3A">
                  <w:rPr>
                    <w:webHidden/>
                  </w:rPr>
                  <w:tab/>
                </w:r>
                <w:r w:rsidR="00782F3A">
                  <w:rPr>
                    <w:webHidden/>
                  </w:rPr>
                  <w:fldChar w:fldCharType="begin"/>
                </w:r>
                <w:r w:rsidR="00782F3A">
                  <w:rPr>
                    <w:webHidden/>
                  </w:rPr>
                  <w:instrText xml:space="preserve"> PAGEREF _Toc174014434 \h </w:instrText>
                </w:r>
                <w:r w:rsidR="00782F3A">
                  <w:rPr>
                    <w:webHidden/>
                  </w:rPr>
                </w:r>
                <w:r w:rsidR="00782F3A">
                  <w:rPr>
                    <w:webHidden/>
                  </w:rPr>
                  <w:fldChar w:fldCharType="separate"/>
                </w:r>
                <w:r w:rsidR="005833F1">
                  <w:rPr>
                    <w:webHidden/>
                  </w:rPr>
                  <w:t>37</w:t>
                </w:r>
                <w:r w:rsidR="00782F3A">
                  <w:rPr>
                    <w:webHidden/>
                  </w:rPr>
                  <w:fldChar w:fldCharType="end"/>
                </w:r>
              </w:hyperlink>
            </w:p>
            <w:p w14:paraId="6B2750D3" w14:textId="626AA65E"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5" w:history="1">
                <w:r w:rsidR="00782F3A" w:rsidRPr="00D60E8B">
                  <w:rPr>
                    <w:rStyle w:val="Hipercze"/>
                    <w:b/>
                    <w:bCs/>
                  </w:rPr>
                  <w:t>Załącznik nr 12 do SWZ. Oświadczenie o powstaniu obowiązku podatkowego</w:t>
                </w:r>
                <w:r w:rsidR="00782F3A">
                  <w:rPr>
                    <w:webHidden/>
                  </w:rPr>
                  <w:tab/>
                </w:r>
                <w:r w:rsidR="00782F3A">
                  <w:rPr>
                    <w:webHidden/>
                  </w:rPr>
                  <w:fldChar w:fldCharType="begin"/>
                </w:r>
                <w:r w:rsidR="00782F3A">
                  <w:rPr>
                    <w:webHidden/>
                  </w:rPr>
                  <w:instrText xml:space="preserve"> PAGEREF _Toc174014435 \h </w:instrText>
                </w:r>
                <w:r w:rsidR="00782F3A">
                  <w:rPr>
                    <w:webHidden/>
                  </w:rPr>
                </w:r>
                <w:r w:rsidR="00782F3A">
                  <w:rPr>
                    <w:webHidden/>
                  </w:rPr>
                  <w:fldChar w:fldCharType="separate"/>
                </w:r>
                <w:r w:rsidR="005833F1">
                  <w:rPr>
                    <w:webHidden/>
                  </w:rPr>
                  <w:t>38</w:t>
                </w:r>
                <w:r w:rsidR="00782F3A">
                  <w:rPr>
                    <w:webHidden/>
                  </w:rPr>
                  <w:fldChar w:fldCharType="end"/>
                </w:r>
              </w:hyperlink>
            </w:p>
            <w:p w14:paraId="5E54ADBB" w14:textId="540FB2EC"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6" w:history="1">
                <w:r w:rsidR="00782F3A" w:rsidRPr="00D60E8B">
                  <w:rPr>
                    <w:rStyle w:val="Hipercze"/>
                    <w:b/>
                    <w:bCs/>
                  </w:rPr>
                  <w:t>Załącznik  nr 13 do SWZ. Zobowiązanie do poufności.</w:t>
                </w:r>
                <w:r w:rsidR="00782F3A">
                  <w:rPr>
                    <w:webHidden/>
                  </w:rPr>
                  <w:tab/>
                </w:r>
                <w:r w:rsidR="00782F3A">
                  <w:rPr>
                    <w:webHidden/>
                  </w:rPr>
                  <w:fldChar w:fldCharType="begin"/>
                </w:r>
                <w:r w:rsidR="00782F3A">
                  <w:rPr>
                    <w:webHidden/>
                  </w:rPr>
                  <w:instrText xml:space="preserve"> PAGEREF _Toc174014436 \h </w:instrText>
                </w:r>
                <w:r w:rsidR="00782F3A">
                  <w:rPr>
                    <w:webHidden/>
                  </w:rPr>
                </w:r>
                <w:r w:rsidR="00782F3A">
                  <w:rPr>
                    <w:webHidden/>
                  </w:rPr>
                  <w:fldChar w:fldCharType="separate"/>
                </w:r>
                <w:r w:rsidR="005833F1">
                  <w:rPr>
                    <w:webHidden/>
                  </w:rPr>
                  <w:t>39</w:t>
                </w:r>
                <w:r w:rsidR="00782F3A">
                  <w:rPr>
                    <w:webHidden/>
                  </w:rPr>
                  <w:fldChar w:fldCharType="end"/>
                </w:r>
              </w:hyperlink>
            </w:p>
            <w:p w14:paraId="7199BB2B" w14:textId="070C676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7" w:history="1">
                <w:r w:rsidR="00782F3A" w:rsidRPr="00D60E8B">
                  <w:rPr>
                    <w:rStyle w:val="Hipercze"/>
                    <w:b/>
                    <w:bCs/>
                  </w:rPr>
                  <w:t>Załącznik nr 14 do SWZ. Istotne postanowienia umowy - IPU</w:t>
                </w:r>
                <w:r w:rsidR="00782F3A">
                  <w:rPr>
                    <w:webHidden/>
                  </w:rPr>
                  <w:tab/>
                </w:r>
                <w:r w:rsidR="00782F3A">
                  <w:rPr>
                    <w:webHidden/>
                  </w:rPr>
                  <w:fldChar w:fldCharType="begin"/>
                </w:r>
                <w:r w:rsidR="00782F3A">
                  <w:rPr>
                    <w:webHidden/>
                  </w:rPr>
                  <w:instrText xml:space="preserve"> PAGEREF _Toc174014437 \h </w:instrText>
                </w:r>
                <w:r w:rsidR="00782F3A">
                  <w:rPr>
                    <w:webHidden/>
                  </w:rPr>
                </w:r>
                <w:r w:rsidR="00782F3A">
                  <w:rPr>
                    <w:webHidden/>
                  </w:rPr>
                  <w:fldChar w:fldCharType="separate"/>
                </w:r>
                <w:r w:rsidR="005833F1">
                  <w:rPr>
                    <w:webHidden/>
                  </w:rPr>
                  <w:t>40</w:t>
                </w:r>
                <w:r w:rsidR="00782F3A">
                  <w:rPr>
                    <w:webHidden/>
                  </w:rPr>
                  <w:fldChar w:fldCharType="end"/>
                </w:r>
              </w:hyperlink>
            </w:p>
            <w:p w14:paraId="31AE5177" w14:textId="332E804D"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8" w:history="1">
                <w:r w:rsidR="00782F3A" w:rsidRPr="00D60E8B">
                  <w:rPr>
                    <w:rStyle w:val="Hipercze"/>
                    <w:b/>
                    <w:bCs/>
                  </w:rPr>
                  <w:t xml:space="preserve">§1 </w:t>
                </w:r>
                <w:r w:rsidR="00782F3A" w:rsidRPr="00D60E8B">
                  <w:rPr>
                    <w:rStyle w:val="Hipercze"/>
                    <w:b/>
                  </w:rPr>
                  <w:t>Podstawa zawarcia Umowy</w:t>
                </w:r>
                <w:r w:rsidR="00782F3A">
                  <w:rPr>
                    <w:webHidden/>
                  </w:rPr>
                  <w:tab/>
                </w:r>
                <w:r w:rsidR="00782F3A">
                  <w:rPr>
                    <w:webHidden/>
                  </w:rPr>
                  <w:fldChar w:fldCharType="begin"/>
                </w:r>
                <w:r w:rsidR="00782F3A">
                  <w:rPr>
                    <w:webHidden/>
                  </w:rPr>
                  <w:instrText xml:space="preserve"> PAGEREF _Toc174014438 \h </w:instrText>
                </w:r>
                <w:r w:rsidR="00782F3A">
                  <w:rPr>
                    <w:webHidden/>
                  </w:rPr>
                </w:r>
                <w:r w:rsidR="00782F3A">
                  <w:rPr>
                    <w:webHidden/>
                  </w:rPr>
                  <w:fldChar w:fldCharType="separate"/>
                </w:r>
                <w:r w:rsidR="005833F1">
                  <w:rPr>
                    <w:webHidden/>
                  </w:rPr>
                  <w:t>42</w:t>
                </w:r>
                <w:r w:rsidR="00782F3A">
                  <w:rPr>
                    <w:webHidden/>
                  </w:rPr>
                  <w:fldChar w:fldCharType="end"/>
                </w:r>
              </w:hyperlink>
            </w:p>
            <w:p w14:paraId="07780AFD" w14:textId="155ACFA3"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39" w:history="1">
                <w:r w:rsidR="00782F3A" w:rsidRPr="00D60E8B">
                  <w:rPr>
                    <w:rStyle w:val="Hipercze"/>
                    <w:b/>
                    <w:bCs/>
                  </w:rPr>
                  <w:t xml:space="preserve">§2 </w:t>
                </w:r>
                <w:r w:rsidR="00782F3A" w:rsidRPr="00D60E8B">
                  <w:rPr>
                    <w:rStyle w:val="Hipercze"/>
                    <w:b/>
                  </w:rPr>
                  <w:t>Przedmiot Umowy</w:t>
                </w:r>
                <w:r w:rsidR="00782F3A">
                  <w:rPr>
                    <w:webHidden/>
                  </w:rPr>
                  <w:tab/>
                </w:r>
                <w:r w:rsidR="00782F3A">
                  <w:rPr>
                    <w:webHidden/>
                  </w:rPr>
                  <w:fldChar w:fldCharType="begin"/>
                </w:r>
                <w:r w:rsidR="00782F3A">
                  <w:rPr>
                    <w:webHidden/>
                  </w:rPr>
                  <w:instrText xml:space="preserve"> PAGEREF _Toc174014439 \h </w:instrText>
                </w:r>
                <w:r w:rsidR="00782F3A">
                  <w:rPr>
                    <w:webHidden/>
                  </w:rPr>
                </w:r>
                <w:r w:rsidR="00782F3A">
                  <w:rPr>
                    <w:webHidden/>
                  </w:rPr>
                  <w:fldChar w:fldCharType="separate"/>
                </w:r>
                <w:r w:rsidR="005833F1">
                  <w:rPr>
                    <w:webHidden/>
                  </w:rPr>
                  <w:t>42</w:t>
                </w:r>
                <w:r w:rsidR="00782F3A">
                  <w:rPr>
                    <w:webHidden/>
                  </w:rPr>
                  <w:fldChar w:fldCharType="end"/>
                </w:r>
              </w:hyperlink>
            </w:p>
            <w:p w14:paraId="234A4DB3" w14:textId="3CD68434"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0" w:history="1">
                <w:r w:rsidR="00782F3A" w:rsidRPr="00D60E8B">
                  <w:rPr>
                    <w:rStyle w:val="Hipercze"/>
                    <w:b/>
                    <w:bCs/>
                  </w:rPr>
                  <w:t>§3</w:t>
                </w:r>
                <w:r w:rsidR="00782F3A" w:rsidRPr="00D60E8B">
                  <w:rPr>
                    <w:rStyle w:val="Hipercze"/>
                    <w:b/>
                  </w:rPr>
                  <w:t>Cena i sposób rozliczeń</w:t>
                </w:r>
                <w:r w:rsidR="00782F3A">
                  <w:rPr>
                    <w:webHidden/>
                  </w:rPr>
                  <w:tab/>
                </w:r>
                <w:r w:rsidR="00782F3A">
                  <w:rPr>
                    <w:webHidden/>
                  </w:rPr>
                  <w:fldChar w:fldCharType="begin"/>
                </w:r>
                <w:r w:rsidR="00782F3A">
                  <w:rPr>
                    <w:webHidden/>
                  </w:rPr>
                  <w:instrText xml:space="preserve"> PAGEREF _Toc174014440 \h </w:instrText>
                </w:r>
                <w:r w:rsidR="00782F3A">
                  <w:rPr>
                    <w:webHidden/>
                  </w:rPr>
                </w:r>
                <w:r w:rsidR="00782F3A">
                  <w:rPr>
                    <w:webHidden/>
                  </w:rPr>
                  <w:fldChar w:fldCharType="separate"/>
                </w:r>
                <w:r w:rsidR="005833F1">
                  <w:rPr>
                    <w:webHidden/>
                  </w:rPr>
                  <w:t>42</w:t>
                </w:r>
                <w:r w:rsidR="00782F3A">
                  <w:rPr>
                    <w:webHidden/>
                  </w:rPr>
                  <w:fldChar w:fldCharType="end"/>
                </w:r>
              </w:hyperlink>
            </w:p>
            <w:p w14:paraId="749391EF" w14:textId="2075000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1" w:history="1">
                <w:r w:rsidR="00782F3A" w:rsidRPr="00D60E8B">
                  <w:rPr>
                    <w:rStyle w:val="Hipercze"/>
                    <w:b/>
                    <w:bCs/>
                  </w:rPr>
                  <w:t xml:space="preserve">§4 </w:t>
                </w:r>
                <w:r w:rsidR="00782F3A" w:rsidRPr="00D60E8B">
                  <w:rPr>
                    <w:rStyle w:val="Hipercze"/>
                    <w:b/>
                  </w:rPr>
                  <w:t>Fakturowanie i płatności</w:t>
                </w:r>
                <w:r w:rsidR="00782F3A">
                  <w:rPr>
                    <w:webHidden/>
                  </w:rPr>
                  <w:tab/>
                </w:r>
                <w:r w:rsidR="00782F3A">
                  <w:rPr>
                    <w:webHidden/>
                  </w:rPr>
                  <w:fldChar w:fldCharType="begin"/>
                </w:r>
                <w:r w:rsidR="00782F3A">
                  <w:rPr>
                    <w:webHidden/>
                  </w:rPr>
                  <w:instrText xml:space="preserve"> PAGEREF _Toc174014441 \h </w:instrText>
                </w:r>
                <w:r w:rsidR="00782F3A">
                  <w:rPr>
                    <w:webHidden/>
                  </w:rPr>
                </w:r>
                <w:r w:rsidR="00782F3A">
                  <w:rPr>
                    <w:webHidden/>
                  </w:rPr>
                  <w:fldChar w:fldCharType="separate"/>
                </w:r>
                <w:r w:rsidR="005833F1">
                  <w:rPr>
                    <w:webHidden/>
                  </w:rPr>
                  <w:t>43</w:t>
                </w:r>
                <w:r w:rsidR="00782F3A">
                  <w:rPr>
                    <w:webHidden/>
                  </w:rPr>
                  <w:fldChar w:fldCharType="end"/>
                </w:r>
              </w:hyperlink>
            </w:p>
            <w:p w14:paraId="5C5269B8" w14:textId="5FC98580"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2" w:history="1">
                <w:r w:rsidR="00782F3A" w:rsidRPr="00D60E8B">
                  <w:rPr>
                    <w:rStyle w:val="Hipercze"/>
                    <w:b/>
                    <w:bCs/>
                  </w:rPr>
                  <w:t xml:space="preserve">§5 </w:t>
                </w:r>
                <w:r w:rsidR="00782F3A" w:rsidRPr="00D60E8B">
                  <w:rPr>
                    <w:rStyle w:val="Hipercze"/>
                    <w:b/>
                  </w:rPr>
                  <w:t>Okres obowiązywania Umowy, terminy i zasady realizacji Umowy</w:t>
                </w:r>
                <w:r w:rsidR="00782F3A">
                  <w:rPr>
                    <w:webHidden/>
                  </w:rPr>
                  <w:tab/>
                </w:r>
                <w:r w:rsidR="00782F3A">
                  <w:rPr>
                    <w:webHidden/>
                  </w:rPr>
                  <w:fldChar w:fldCharType="begin"/>
                </w:r>
                <w:r w:rsidR="00782F3A">
                  <w:rPr>
                    <w:webHidden/>
                  </w:rPr>
                  <w:instrText xml:space="preserve"> PAGEREF _Toc174014442 \h </w:instrText>
                </w:r>
                <w:r w:rsidR="00782F3A">
                  <w:rPr>
                    <w:webHidden/>
                  </w:rPr>
                </w:r>
                <w:r w:rsidR="00782F3A">
                  <w:rPr>
                    <w:webHidden/>
                  </w:rPr>
                  <w:fldChar w:fldCharType="separate"/>
                </w:r>
                <w:r w:rsidR="005833F1">
                  <w:rPr>
                    <w:webHidden/>
                  </w:rPr>
                  <w:t>44</w:t>
                </w:r>
                <w:r w:rsidR="00782F3A">
                  <w:rPr>
                    <w:webHidden/>
                  </w:rPr>
                  <w:fldChar w:fldCharType="end"/>
                </w:r>
              </w:hyperlink>
            </w:p>
            <w:p w14:paraId="60AEA743" w14:textId="70037D01"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3" w:history="1">
                <w:r w:rsidR="00782F3A" w:rsidRPr="00D60E8B">
                  <w:rPr>
                    <w:rStyle w:val="Hipercze"/>
                    <w:b/>
                    <w:bCs/>
                  </w:rPr>
                  <w:t xml:space="preserve">§6 </w:t>
                </w:r>
                <w:r w:rsidR="00782F3A" w:rsidRPr="00D60E8B">
                  <w:rPr>
                    <w:rStyle w:val="Hipercze"/>
                    <w:b/>
                  </w:rPr>
                  <w:t>Gwarancja i postępowanie reklamacyjne</w:t>
                </w:r>
                <w:r w:rsidR="00782F3A">
                  <w:rPr>
                    <w:webHidden/>
                  </w:rPr>
                  <w:tab/>
                </w:r>
                <w:r w:rsidR="00782F3A">
                  <w:rPr>
                    <w:webHidden/>
                  </w:rPr>
                  <w:fldChar w:fldCharType="begin"/>
                </w:r>
                <w:r w:rsidR="00782F3A">
                  <w:rPr>
                    <w:webHidden/>
                  </w:rPr>
                  <w:instrText xml:space="preserve"> PAGEREF _Toc174014443 \h </w:instrText>
                </w:r>
                <w:r w:rsidR="00782F3A">
                  <w:rPr>
                    <w:webHidden/>
                  </w:rPr>
                </w:r>
                <w:r w:rsidR="00782F3A">
                  <w:rPr>
                    <w:webHidden/>
                  </w:rPr>
                  <w:fldChar w:fldCharType="separate"/>
                </w:r>
                <w:r w:rsidR="005833F1">
                  <w:rPr>
                    <w:webHidden/>
                  </w:rPr>
                  <w:t>45</w:t>
                </w:r>
                <w:r w:rsidR="00782F3A">
                  <w:rPr>
                    <w:webHidden/>
                  </w:rPr>
                  <w:fldChar w:fldCharType="end"/>
                </w:r>
              </w:hyperlink>
            </w:p>
            <w:p w14:paraId="27539301" w14:textId="2B79A0AA"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4" w:history="1">
                <w:r w:rsidR="00782F3A" w:rsidRPr="00D60E8B">
                  <w:rPr>
                    <w:rStyle w:val="Hipercze"/>
                    <w:b/>
                    <w:bCs/>
                  </w:rPr>
                  <w:t xml:space="preserve">§7 </w:t>
                </w:r>
                <w:r w:rsidR="00782F3A" w:rsidRPr="00D60E8B">
                  <w:rPr>
                    <w:rStyle w:val="Hipercze"/>
                    <w:b/>
                  </w:rPr>
                  <w:t>Zakres rzeczowy i zasady realizacji</w:t>
                </w:r>
                <w:r w:rsidR="00782F3A">
                  <w:rPr>
                    <w:webHidden/>
                  </w:rPr>
                  <w:tab/>
                </w:r>
                <w:r w:rsidR="00782F3A">
                  <w:rPr>
                    <w:webHidden/>
                  </w:rPr>
                  <w:fldChar w:fldCharType="begin"/>
                </w:r>
                <w:r w:rsidR="00782F3A">
                  <w:rPr>
                    <w:webHidden/>
                  </w:rPr>
                  <w:instrText xml:space="preserve"> PAGEREF _Toc174014444 \h </w:instrText>
                </w:r>
                <w:r w:rsidR="00782F3A">
                  <w:rPr>
                    <w:webHidden/>
                  </w:rPr>
                </w:r>
                <w:r w:rsidR="00782F3A">
                  <w:rPr>
                    <w:webHidden/>
                  </w:rPr>
                  <w:fldChar w:fldCharType="separate"/>
                </w:r>
                <w:r w:rsidR="005833F1">
                  <w:rPr>
                    <w:webHidden/>
                  </w:rPr>
                  <w:t>46</w:t>
                </w:r>
                <w:r w:rsidR="00782F3A">
                  <w:rPr>
                    <w:webHidden/>
                  </w:rPr>
                  <w:fldChar w:fldCharType="end"/>
                </w:r>
              </w:hyperlink>
            </w:p>
            <w:p w14:paraId="4C3B42C9" w14:textId="72155363"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5" w:history="1">
                <w:r w:rsidR="00782F3A" w:rsidRPr="00D60E8B">
                  <w:rPr>
                    <w:rStyle w:val="Hipercze"/>
                    <w:b/>
                    <w:bCs/>
                  </w:rPr>
                  <w:t xml:space="preserve">§8 Zabezpieczenie należytego wykonania Umowy  - </w:t>
                </w:r>
                <w:r w:rsidR="00782F3A" w:rsidRPr="00D60E8B">
                  <w:rPr>
                    <w:rStyle w:val="Hipercze"/>
                  </w:rPr>
                  <w:t>nie dotyczy</w:t>
                </w:r>
                <w:r w:rsidR="00782F3A">
                  <w:rPr>
                    <w:webHidden/>
                  </w:rPr>
                  <w:tab/>
                </w:r>
                <w:r w:rsidR="00782F3A">
                  <w:rPr>
                    <w:webHidden/>
                  </w:rPr>
                  <w:fldChar w:fldCharType="begin"/>
                </w:r>
                <w:r w:rsidR="00782F3A">
                  <w:rPr>
                    <w:webHidden/>
                  </w:rPr>
                  <w:instrText xml:space="preserve"> PAGEREF _Toc174014445 \h </w:instrText>
                </w:r>
                <w:r w:rsidR="00782F3A">
                  <w:rPr>
                    <w:webHidden/>
                  </w:rPr>
                </w:r>
                <w:r w:rsidR="00782F3A">
                  <w:rPr>
                    <w:webHidden/>
                  </w:rPr>
                  <w:fldChar w:fldCharType="separate"/>
                </w:r>
                <w:r w:rsidR="005833F1">
                  <w:rPr>
                    <w:webHidden/>
                  </w:rPr>
                  <w:t>46</w:t>
                </w:r>
                <w:r w:rsidR="00782F3A">
                  <w:rPr>
                    <w:webHidden/>
                  </w:rPr>
                  <w:fldChar w:fldCharType="end"/>
                </w:r>
              </w:hyperlink>
            </w:p>
            <w:p w14:paraId="187E066B" w14:textId="50FC8EC5"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6" w:history="1">
                <w:r w:rsidR="00782F3A" w:rsidRPr="00D60E8B">
                  <w:rPr>
                    <w:rStyle w:val="Hipercze"/>
                    <w:b/>
                    <w:bCs/>
                  </w:rPr>
                  <w:t xml:space="preserve">§9 </w:t>
                </w:r>
                <w:r w:rsidR="00782F3A" w:rsidRPr="00D60E8B">
                  <w:rPr>
                    <w:rStyle w:val="Hipercze"/>
                    <w:b/>
                  </w:rPr>
                  <w:t>Podwykonawstwo</w:t>
                </w:r>
                <w:r w:rsidR="00782F3A">
                  <w:rPr>
                    <w:webHidden/>
                  </w:rPr>
                  <w:tab/>
                </w:r>
                <w:r w:rsidR="00782F3A">
                  <w:rPr>
                    <w:webHidden/>
                  </w:rPr>
                  <w:fldChar w:fldCharType="begin"/>
                </w:r>
                <w:r w:rsidR="00782F3A">
                  <w:rPr>
                    <w:webHidden/>
                  </w:rPr>
                  <w:instrText xml:space="preserve"> PAGEREF _Toc174014446 \h </w:instrText>
                </w:r>
                <w:r w:rsidR="00782F3A">
                  <w:rPr>
                    <w:webHidden/>
                  </w:rPr>
                </w:r>
                <w:r w:rsidR="00782F3A">
                  <w:rPr>
                    <w:webHidden/>
                  </w:rPr>
                  <w:fldChar w:fldCharType="separate"/>
                </w:r>
                <w:r w:rsidR="005833F1">
                  <w:rPr>
                    <w:webHidden/>
                  </w:rPr>
                  <w:t>46</w:t>
                </w:r>
                <w:r w:rsidR="00782F3A">
                  <w:rPr>
                    <w:webHidden/>
                  </w:rPr>
                  <w:fldChar w:fldCharType="end"/>
                </w:r>
              </w:hyperlink>
            </w:p>
            <w:p w14:paraId="35C8F1D7" w14:textId="3F43D965"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7" w:history="1">
                <w:r w:rsidR="00782F3A" w:rsidRPr="00D60E8B">
                  <w:rPr>
                    <w:rStyle w:val="Hipercze"/>
                    <w:b/>
                    <w:bCs/>
                  </w:rPr>
                  <w:t xml:space="preserve">§10 </w:t>
                </w:r>
                <w:r w:rsidR="00782F3A" w:rsidRPr="00D60E8B">
                  <w:rPr>
                    <w:rStyle w:val="Hipercze"/>
                    <w:b/>
                  </w:rPr>
                  <w:t>Nadzór i koordynacja</w:t>
                </w:r>
                <w:r w:rsidR="00782F3A">
                  <w:rPr>
                    <w:webHidden/>
                  </w:rPr>
                  <w:tab/>
                </w:r>
                <w:r w:rsidR="00782F3A">
                  <w:rPr>
                    <w:webHidden/>
                  </w:rPr>
                  <w:fldChar w:fldCharType="begin"/>
                </w:r>
                <w:r w:rsidR="00782F3A">
                  <w:rPr>
                    <w:webHidden/>
                  </w:rPr>
                  <w:instrText xml:space="preserve"> PAGEREF _Toc174014447 \h </w:instrText>
                </w:r>
                <w:r w:rsidR="00782F3A">
                  <w:rPr>
                    <w:webHidden/>
                  </w:rPr>
                </w:r>
                <w:r w:rsidR="00782F3A">
                  <w:rPr>
                    <w:webHidden/>
                  </w:rPr>
                  <w:fldChar w:fldCharType="separate"/>
                </w:r>
                <w:r w:rsidR="005833F1">
                  <w:rPr>
                    <w:webHidden/>
                  </w:rPr>
                  <w:t>47</w:t>
                </w:r>
                <w:r w:rsidR="00782F3A">
                  <w:rPr>
                    <w:webHidden/>
                  </w:rPr>
                  <w:fldChar w:fldCharType="end"/>
                </w:r>
              </w:hyperlink>
            </w:p>
            <w:p w14:paraId="78F29D11" w14:textId="46873C12"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8" w:history="1">
                <w:r w:rsidR="00782F3A" w:rsidRPr="00D60E8B">
                  <w:rPr>
                    <w:rStyle w:val="Hipercze"/>
                    <w:b/>
                    <w:bCs/>
                  </w:rPr>
                  <w:t>§11 Badania kontrolne (audyt)</w:t>
                </w:r>
                <w:r w:rsidR="00782F3A">
                  <w:rPr>
                    <w:webHidden/>
                  </w:rPr>
                  <w:tab/>
                </w:r>
                <w:r w:rsidR="00782F3A">
                  <w:rPr>
                    <w:webHidden/>
                  </w:rPr>
                  <w:fldChar w:fldCharType="begin"/>
                </w:r>
                <w:r w:rsidR="00782F3A">
                  <w:rPr>
                    <w:webHidden/>
                  </w:rPr>
                  <w:instrText xml:space="preserve"> PAGEREF _Toc174014448 \h </w:instrText>
                </w:r>
                <w:r w:rsidR="00782F3A">
                  <w:rPr>
                    <w:webHidden/>
                  </w:rPr>
                </w:r>
                <w:r w:rsidR="00782F3A">
                  <w:rPr>
                    <w:webHidden/>
                  </w:rPr>
                  <w:fldChar w:fldCharType="separate"/>
                </w:r>
                <w:r w:rsidR="005833F1">
                  <w:rPr>
                    <w:webHidden/>
                  </w:rPr>
                  <w:t>47</w:t>
                </w:r>
                <w:r w:rsidR="00782F3A">
                  <w:rPr>
                    <w:webHidden/>
                  </w:rPr>
                  <w:fldChar w:fldCharType="end"/>
                </w:r>
              </w:hyperlink>
            </w:p>
            <w:p w14:paraId="0E809ED3" w14:textId="380C498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49" w:history="1">
                <w:r w:rsidR="00782F3A" w:rsidRPr="00D60E8B">
                  <w:rPr>
                    <w:rStyle w:val="Hipercze"/>
                    <w:b/>
                    <w:bCs/>
                  </w:rPr>
                  <w:t xml:space="preserve">§12 </w:t>
                </w:r>
                <w:r w:rsidR="00782F3A" w:rsidRPr="00D60E8B">
                  <w:rPr>
                    <w:rStyle w:val="Hipercze"/>
                    <w:b/>
                  </w:rPr>
                  <w:t>Kary umowne i odpowiedzialność</w:t>
                </w:r>
                <w:r w:rsidR="00782F3A">
                  <w:rPr>
                    <w:webHidden/>
                  </w:rPr>
                  <w:tab/>
                </w:r>
                <w:r w:rsidR="00782F3A">
                  <w:rPr>
                    <w:webHidden/>
                  </w:rPr>
                  <w:fldChar w:fldCharType="begin"/>
                </w:r>
                <w:r w:rsidR="00782F3A">
                  <w:rPr>
                    <w:webHidden/>
                  </w:rPr>
                  <w:instrText xml:space="preserve"> PAGEREF _Toc174014449 \h </w:instrText>
                </w:r>
                <w:r w:rsidR="00782F3A">
                  <w:rPr>
                    <w:webHidden/>
                  </w:rPr>
                </w:r>
                <w:r w:rsidR="00782F3A">
                  <w:rPr>
                    <w:webHidden/>
                  </w:rPr>
                  <w:fldChar w:fldCharType="separate"/>
                </w:r>
                <w:r w:rsidR="005833F1">
                  <w:rPr>
                    <w:webHidden/>
                  </w:rPr>
                  <w:t>48</w:t>
                </w:r>
                <w:r w:rsidR="00782F3A">
                  <w:rPr>
                    <w:webHidden/>
                  </w:rPr>
                  <w:fldChar w:fldCharType="end"/>
                </w:r>
              </w:hyperlink>
            </w:p>
            <w:p w14:paraId="7759ABB0" w14:textId="7F7AEA02"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0" w:history="1">
                <w:r w:rsidR="00782F3A" w:rsidRPr="00D60E8B">
                  <w:rPr>
                    <w:rStyle w:val="Hipercze"/>
                    <w:b/>
                    <w:bCs/>
                  </w:rPr>
                  <w:t xml:space="preserve">§13 </w:t>
                </w:r>
                <w:r w:rsidR="00782F3A" w:rsidRPr="00D60E8B">
                  <w:rPr>
                    <w:rStyle w:val="Hipercze"/>
                    <w:b/>
                  </w:rPr>
                  <w:t>Rozwiązanie, odstąpienie lub wypowiedzenie Umowy</w:t>
                </w:r>
                <w:r w:rsidR="00782F3A">
                  <w:rPr>
                    <w:webHidden/>
                  </w:rPr>
                  <w:tab/>
                </w:r>
                <w:r w:rsidR="00782F3A">
                  <w:rPr>
                    <w:webHidden/>
                  </w:rPr>
                  <w:fldChar w:fldCharType="begin"/>
                </w:r>
                <w:r w:rsidR="00782F3A">
                  <w:rPr>
                    <w:webHidden/>
                  </w:rPr>
                  <w:instrText xml:space="preserve"> PAGEREF _Toc174014450 \h </w:instrText>
                </w:r>
                <w:r w:rsidR="00782F3A">
                  <w:rPr>
                    <w:webHidden/>
                  </w:rPr>
                </w:r>
                <w:r w:rsidR="00782F3A">
                  <w:rPr>
                    <w:webHidden/>
                  </w:rPr>
                  <w:fldChar w:fldCharType="separate"/>
                </w:r>
                <w:r w:rsidR="005833F1">
                  <w:rPr>
                    <w:webHidden/>
                  </w:rPr>
                  <w:t>50</w:t>
                </w:r>
                <w:r w:rsidR="00782F3A">
                  <w:rPr>
                    <w:webHidden/>
                  </w:rPr>
                  <w:fldChar w:fldCharType="end"/>
                </w:r>
              </w:hyperlink>
            </w:p>
            <w:p w14:paraId="461C7121" w14:textId="52D3462D"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1" w:history="1">
                <w:r w:rsidR="00782F3A" w:rsidRPr="00D60E8B">
                  <w:rPr>
                    <w:rStyle w:val="Hipercze"/>
                    <w:b/>
                    <w:bCs/>
                  </w:rPr>
                  <w:t xml:space="preserve">§14 </w:t>
                </w:r>
                <w:r w:rsidR="00782F3A" w:rsidRPr="00D60E8B">
                  <w:rPr>
                    <w:rStyle w:val="Hipercze"/>
                    <w:b/>
                  </w:rPr>
                  <w:t>Zmiany Umowy</w:t>
                </w:r>
                <w:r w:rsidR="00782F3A">
                  <w:rPr>
                    <w:webHidden/>
                  </w:rPr>
                  <w:tab/>
                </w:r>
                <w:r w:rsidR="00782F3A">
                  <w:rPr>
                    <w:webHidden/>
                  </w:rPr>
                  <w:fldChar w:fldCharType="begin"/>
                </w:r>
                <w:r w:rsidR="00782F3A">
                  <w:rPr>
                    <w:webHidden/>
                  </w:rPr>
                  <w:instrText xml:space="preserve"> PAGEREF _Toc174014451 \h </w:instrText>
                </w:r>
                <w:r w:rsidR="00782F3A">
                  <w:rPr>
                    <w:webHidden/>
                  </w:rPr>
                </w:r>
                <w:r w:rsidR="00782F3A">
                  <w:rPr>
                    <w:webHidden/>
                  </w:rPr>
                  <w:fldChar w:fldCharType="separate"/>
                </w:r>
                <w:r w:rsidR="005833F1">
                  <w:rPr>
                    <w:webHidden/>
                  </w:rPr>
                  <w:t>51</w:t>
                </w:r>
                <w:r w:rsidR="00782F3A">
                  <w:rPr>
                    <w:webHidden/>
                  </w:rPr>
                  <w:fldChar w:fldCharType="end"/>
                </w:r>
              </w:hyperlink>
            </w:p>
            <w:p w14:paraId="4C2CD1EF" w14:textId="19FE26D3"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2" w:history="1">
                <w:r w:rsidR="00782F3A" w:rsidRPr="00D60E8B">
                  <w:rPr>
                    <w:rStyle w:val="Hipercze"/>
                    <w:b/>
                    <w:bCs/>
                  </w:rPr>
                  <w:t>§15 Ochrona danych osobowych</w:t>
                </w:r>
                <w:r w:rsidR="00782F3A">
                  <w:rPr>
                    <w:webHidden/>
                  </w:rPr>
                  <w:tab/>
                </w:r>
                <w:r w:rsidR="00782F3A">
                  <w:rPr>
                    <w:webHidden/>
                  </w:rPr>
                  <w:fldChar w:fldCharType="begin"/>
                </w:r>
                <w:r w:rsidR="00782F3A">
                  <w:rPr>
                    <w:webHidden/>
                  </w:rPr>
                  <w:instrText xml:space="preserve"> PAGEREF _Toc174014452 \h </w:instrText>
                </w:r>
                <w:r w:rsidR="00782F3A">
                  <w:rPr>
                    <w:webHidden/>
                  </w:rPr>
                </w:r>
                <w:r w:rsidR="00782F3A">
                  <w:rPr>
                    <w:webHidden/>
                  </w:rPr>
                  <w:fldChar w:fldCharType="separate"/>
                </w:r>
                <w:r w:rsidR="005833F1">
                  <w:rPr>
                    <w:webHidden/>
                  </w:rPr>
                  <w:t>52</w:t>
                </w:r>
                <w:r w:rsidR="00782F3A">
                  <w:rPr>
                    <w:webHidden/>
                  </w:rPr>
                  <w:fldChar w:fldCharType="end"/>
                </w:r>
              </w:hyperlink>
            </w:p>
            <w:p w14:paraId="6E7E9A95" w14:textId="72254CD7"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3" w:history="1">
                <w:r w:rsidR="00782F3A" w:rsidRPr="00D60E8B">
                  <w:rPr>
                    <w:rStyle w:val="Hipercze"/>
                    <w:b/>
                    <w:bCs/>
                  </w:rPr>
                  <w:t>§16 Ochrona tajemnic przedsiębiorcy, zachowanie poufności</w:t>
                </w:r>
                <w:r w:rsidR="00782F3A">
                  <w:rPr>
                    <w:webHidden/>
                  </w:rPr>
                  <w:tab/>
                </w:r>
                <w:r w:rsidR="00782F3A">
                  <w:rPr>
                    <w:webHidden/>
                  </w:rPr>
                  <w:fldChar w:fldCharType="begin"/>
                </w:r>
                <w:r w:rsidR="00782F3A">
                  <w:rPr>
                    <w:webHidden/>
                  </w:rPr>
                  <w:instrText xml:space="preserve"> PAGEREF _Toc174014453 \h </w:instrText>
                </w:r>
                <w:r w:rsidR="00782F3A">
                  <w:rPr>
                    <w:webHidden/>
                  </w:rPr>
                </w:r>
                <w:r w:rsidR="00782F3A">
                  <w:rPr>
                    <w:webHidden/>
                  </w:rPr>
                  <w:fldChar w:fldCharType="separate"/>
                </w:r>
                <w:r w:rsidR="005833F1">
                  <w:rPr>
                    <w:webHidden/>
                  </w:rPr>
                  <w:t>52</w:t>
                </w:r>
                <w:r w:rsidR="00782F3A">
                  <w:rPr>
                    <w:webHidden/>
                  </w:rPr>
                  <w:fldChar w:fldCharType="end"/>
                </w:r>
              </w:hyperlink>
            </w:p>
            <w:p w14:paraId="09FD4164" w14:textId="0B046600"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4" w:history="1">
                <w:r w:rsidR="00782F3A" w:rsidRPr="00D60E8B">
                  <w:rPr>
                    <w:rStyle w:val="Hipercze"/>
                    <w:b/>
                    <w:bCs/>
                  </w:rPr>
                  <w:t xml:space="preserve">§17 </w:t>
                </w:r>
                <w:r w:rsidR="00782F3A" w:rsidRPr="00D60E8B">
                  <w:rPr>
                    <w:rStyle w:val="Hipercze"/>
                    <w:b/>
                  </w:rPr>
                  <w:t>Zasady etyki</w:t>
                </w:r>
                <w:r w:rsidR="00782F3A">
                  <w:rPr>
                    <w:webHidden/>
                  </w:rPr>
                  <w:tab/>
                </w:r>
                <w:r w:rsidR="00782F3A">
                  <w:rPr>
                    <w:webHidden/>
                  </w:rPr>
                  <w:fldChar w:fldCharType="begin"/>
                </w:r>
                <w:r w:rsidR="00782F3A">
                  <w:rPr>
                    <w:webHidden/>
                  </w:rPr>
                  <w:instrText xml:space="preserve"> PAGEREF _Toc174014454 \h </w:instrText>
                </w:r>
                <w:r w:rsidR="00782F3A">
                  <w:rPr>
                    <w:webHidden/>
                  </w:rPr>
                </w:r>
                <w:r w:rsidR="00782F3A">
                  <w:rPr>
                    <w:webHidden/>
                  </w:rPr>
                  <w:fldChar w:fldCharType="separate"/>
                </w:r>
                <w:r w:rsidR="005833F1">
                  <w:rPr>
                    <w:webHidden/>
                  </w:rPr>
                  <w:t>53</w:t>
                </w:r>
                <w:r w:rsidR="00782F3A">
                  <w:rPr>
                    <w:webHidden/>
                  </w:rPr>
                  <w:fldChar w:fldCharType="end"/>
                </w:r>
              </w:hyperlink>
            </w:p>
            <w:p w14:paraId="53C24529" w14:textId="540434FB"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5" w:history="1">
                <w:r w:rsidR="00782F3A" w:rsidRPr="00D60E8B">
                  <w:rPr>
                    <w:rStyle w:val="Hipercze"/>
                    <w:b/>
                    <w:bCs/>
                  </w:rPr>
                  <w:t xml:space="preserve">§18 </w:t>
                </w:r>
                <w:r w:rsidR="00782F3A" w:rsidRPr="00D60E8B">
                  <w:rPr>
                    <w:rStyle w:val="Hipercze"/>
                    <w:b/>
                  </w:rPr>
                  <w:t>Nadzór wynikający z zarządzania środowiskowego</w:t>
                </w:r>
                <w:r w:rsidR="00782F3A">
                  <w:rPr>
                    <w:webHidden/>
                  </w:rPr>
                  <w:tab/>
                </w:r>
                <w:r w:rsidR="00782F3A">
                  <w:rPr>
                    <w:webHidden/>
                  </w:rPr>
                  <w:fldChar w:fldCharType="begin"/>
                </w:r>
                <w:r w:rsidR="00782F3A">
                  <w:rPr>
                    <w:webHidden/>
                  </w:rPr>
                  <w:instrText xml:space="preserve"> PAGEREF _Toc174014455 \h </w:instrText>
                </w:r>
                <w:r w:rsidR="00782F3A">
                  <w:rPr>
                    <w:webHidden/>
                  </w:rPr>
                </w:r>
                <w:r w:rsidR="00782F3A">
                  <w:rPr>
                    <w:webHidden/>
                  </w:rPr>
                  <w:fldChar w:fldCharType="separate"/>
                </w:r>
                <w:r w:rsidR="005833F1">
                  <w:rPr>
                    <w:webHidden/>
                  </w:rPr>
                  <w:t>54</w:t>
                </w:r>
                <w:r w:rsidR="00782F3A">
                  <w:rPr>
                    <w:webHidden/>
                  </w:rPr>
                  <w:fldChar w:fldCharType="end"/>
                </w:r>
              </w:hyperlink>
            </w:p>
            <w:p w14:paraId="5EE419B3" w14:textId="5639B84F"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6" w:history="1">
                <w:r w:rsidR="00782F3A" w:rsidRPr="00D60E8B">
                  <w:rPr>
                    <w:rStyle w:val="Hipercze"/>
                    <w:b/>
                    <w:bCs/>
                  </w:rPr>
                  <w:t xml:space="preserve">§19 </w:t>
                </w:r>
                <w:r w:rsidR="00782F3A" w:rsidRPr="00D60E8B">
                  <w:rPr>
                    <w:rStyle w:val="Hipercze"/>
                    <w:b/>
                  </w:rPr>
                  <w:t>Siła wyższa</w:t>
                </w:r>
                <w:r w:rsidR="00782F3A">
                  <w:rPr>
                    <w:webHidden/>
                  </w:rPr>
                  <w:tab/>
                </w:r>
                <w:r w:rsidR="00782F3A">
                  <w:rPr>
                    <w:webHidden/>
                  </w:rPr>
                  <w:fldChar w:fldCharType="begin"/>
                </w:r>
                <w:r w:rsidR="00782F3A">
                  <w:rPr>
                    <w:webHidden/>
                  </w:rPr>
                  <w:instrText xml:space="preserve"> PAGEREF _Toc174014456 \h </w:instrText>
                </w:r>
                <w:r w:rsidR="00782F3A">
                  <w:rPr>
                    <w:webHidden/>
                  </w:rPr>
                </w:r>
                <w:r w:rsidR="00782F3A">
                  <w:rPr>
                    <w:webHidden/>
                  </w:rPr>
                  <w:fldChar w:fldCharType="separate"/>
                </w:r>
                <w:r w:rsidR="005833F1">
                  <w:rPr>
                    <w:webHidden/>
                  </w:rPr>
                  <w:t>54</w:t>
                </w:r>
                <w:r w:rsidR="00782F3A">
                  <w:rPr>
                    <w:webHidden/>
                  </w:rPr>
                  <w:fldChar w:fldCharType="end"/>
                </w:r>
              </w:hyperlink>
            </w:p>
            <w:p w14:paraId="6FBABFC4" w14:textId="38346758"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7" w:history="1">
                <w:r w:rsidR="00782F3A" w:rsidRPr="00D60E8B">
                  <w:rPr>
                    <w:rStyle w:val="Hipercze"/>
                    <w:b/>
                    <w:bCs/>
                  </w:rPr>
                  <w:t>§20 Waloryzacja</w:t>
                </w:r>
                <w:r w:rsidR="00782F3A">
                  <w:rPr>
                    <w:webHidden/>
                  </w:rPr>
                  <w:tab/>
                </w:r>
                <w:r w:rsidR="00782F3A">
                  <w:rPr>
                    <w:webHidden/>
                  </w:rPr>
                  <w:fldChar w:fldCharType="begin"/>
                </w:r>
                <w:r w:rsidR="00782F3A">
                  <w:rPr>
                    <w:webHidden/>
                  </w:rPr>
                  <w:instrText xml:space="preserve"> PAGEREF _Toc174014457 \h </w:instrText>
                </w:r>
                <w:r w:rsidR="00782F3A">
                  <w:rPr>
                    <w:webHidden/>
                  </w:rPr>
                </w:r>
                <w:r w:rsidR="00782F3A">
                  <w:rPr>
                    <w:webHidden/>
                  </w:rPr>
                  <w:fldChar w:fldCharType="separate"/>
                </w:r>
                <w:r w:rsidR="005833F1">
                  <w:rPr>
                    <w:webHidden/>
                  </w:rPr>
                  <w:t>54</w:t>
                </w:r>
                <w:r w:rsidR="00782F3A">
                  <w:rPr>
                    <w:webHidden/>
                  </w:rPr>
                  <w:fldChar w:fldCharType="end"/>
                </w:r>
              </w:hyperlink>
            </w:p>
            <w:p w14:paraId="6A5BB6F0" w14:textId="7B4F390F" w:rsidR="00782F3A" w:rsidRDefault="00000000">
              <w:pPr>
                <w:pStyle w:val="Spistreci2"/>
                <w:rPr>
                  <w:rFonts w:asciiTheme="minorHAnsi" w:eastAsiaTheme="minorEastAsia" w:hAnsiTheme="minorHAnsi" w:cstheme="minorBidi"/>
                  <w:kern w:val="2"/>
                  <w:sz w:val="22"/>
                  <w:szCs w:val="22"/>
                  <w14:ligatures w14:val="standardContextual"/>
                </w:rPr>
              </w:pPr>
              <w:hyperlink w:anchor="_Toc174014458" w:history="1">
                <w:r w:rsidR="00782F3A" w:rsidRPr="00D60E8B">
                  <w:rPr>
                    <w:rStyle w:val="Hipercze"/>
                    <w:b/>
                    <w:bCs/>
                  </w:rPr>
                  <w:t>§21 Postanowienia końcowe</w:t>
                </w:r>
                <w:r w:rsidR="00782F3A">
                  <w:rPr>
                    <w:webHidden/>
                  </w:rPr>
                  <w:tab/>
                </w:r>
                <w:r w:rsidR="00782F3A">
                  <w:rPr>
                    <w:webHidden/>
                  </w:rPr>
                  <w:fldChar w:fldCharType="begin"/>
                </w:r>
                <w:r w:rsidR="00782F3A">
                  <w:rPr>
                    <w:webHidden/>
                  </w:rPr>
                  <w:instrText xml:space="preserve"> PAGEREF _Toc174014458 \h </w:instrText>
                </w:r>
                <w:r w:rsidR="00782F3A">
                  <w:rPr>
                    <w:webHidden/>
                  </w:rPr>
                </w:r>
                <w:r w:rsidR="00782F3A">
                  <w:rPr>
                    <w:webHidden/>
                  </w:rPr>
                  <w:fldChar w:fldCharType="separate"/>
                </w:r>
                <w:r w:rsidR="005833F1">
                  <w:rPr>
                    <w:webHidden/>
                  </w:rPr>
                  <w:t>56</w:t>
                </w:r>
                <w:r w:rsidR="00782F3A">
                  <w:rPr>
                    <w:webHidden/>
                  </w:rPr>
                  <w:fldChar w:fldCharType="end"/>
                </w:r>
              </w:hyperlink>
            </w:p>
            <w:p w14:paraId="11A11F9C" w14:textId="5B861563" w:rsidR="001619F6" w:rsidRDefault="001619F6">
              <w:r>
                <w:rPr>
                  <w:b/>
                  <w:bCs/>
                </w:rPr>
                <w:fldChar w:fldCharType="end"/>
              </w:r>
            </w:p>
          </w:sdtContent>
        </w:sdt>
        <w:p w14:paraId="19A141D7" w14:textId="1469D8D0" w:rsidR="00F53186" w:rsidRDefault="00F53186">
          <w:pPr>
            <w:rPr>
              <w:b/>
              <w:bCs/>
              <w:sz w:val="26"/>
              <w:szCs w:val="24"/>
            </w:rPr>
          </w:pPr>
          <w:r>
            <w:rPr>
              <w:b/>
              <w:bCs/>
              <w:sz w:val="26"/>
              <w:szCs w:val="24"/>
            </w:rPr>
            <w:br w:type="page"/>
          </w:r>
        </w:p>
      </w:sdtContent>
    </w:sdt>
    <w:p w14:paraId="7D4E19B2" w14:textId="429E1C24" w:rsidR="00801241" w:rsidRPr="004130B7" w:rsidRDefault="00801241">
      <w:pPr>
        <w:pStyle w:val="Akapitzlist"/>
        <w:keepNext/>
        <w:numPr>
          <w:ilvl w:val="0"/>
          <w:numId w:val="93"/>
        </w:numPr>
        <w:snapToGrid w:val="0"/>
        <w:ind w:left="426" w:hanging="426"/>
        <w:outlineLvl w:val="1"/>
        <w:rPr>
          <w:b/>
          <w:bCs/>
          <w:szCs w:val="28"/>
        </w:rPr>
      </w:pPr>
      <w:bookmarkStart w:id="0" w:name="_Toc174014401"/>
      <w:r>
        <w:rPr>
          <w:b/>
          <w:bCs/>
          <w:szCs w:val="28"/>
        </w:rPr>
        <w:lastRenderedPageBreak/>
        <w:t>Zamawiający</w:t>
      </w:r>
      <w:bookmarkEnd w:id="0"/>
    </w:p>
    <w:p w14:paraId="37B95060" w14:textId="377B5F04" w:rsidR="001E0527" w:rsidRPr="00057162" w:rsidRDefault="001E0527" w:rsidP="00801241">
      <w:pPr>
        <w:spacing w:before="120" w:line="276" w:lineRule="auto"/>
        <w:ind w:left="426"/>
        <w:jc w:val="both"/>
        <w:rPr>
          <w:b/>
          <w:bCs/>
          <w:sz w:val="24"/>
          <w:szCs w:val="24"/>
        </w:rPr>
      </w:pPr>
      <w:r w:rsidRPr="00057162">
        <w:rPr>
          <w:b/>
          <w:bCs/>
          <w:sz w:val="24"/>
          <w:szCs w:val="24"/>
        </w:rPr>
        <w:t>Polska Grupa Górnicza S.A.</w:t>
      </w:r>
    </w:p>
    <w:p w14:paraId="5B4D4538" w14:textId="77777777" w:rsidR="001E0527" w:rsidRPr="00057162" w:rsidRDefault="001E0527" w:rsidP="00801241">
      <w:pPr>
        <w:spacing w:line="276" w:lineRule="auto"/>
        <w:ind w:left="426"/>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801241">
      <w:pPr>
        <w:spacing w:line="276" w:lineRule="auto"/>
        <w:ind w:left="426"/>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801241">
      <w:pPr>
        <w:spacing w:line="276" w:lineRule="auto"/>
        <w:ind w:left="426"/>
        <w:jc w:val="both"/>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801241">
      <w:pPr>
        <w:spacing w:line="276" w:lineRule="auto"/>
        <w:ind w:left="426"/>
        <w:jc w:val="both"/>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801241">
      <w:pPr>
        <w:spacing w:line="276" w:lineRule="auto"/>
        <w:ind w:left="426"/>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801241">
      <w:pPr>
        <w:spacing w:line="276" w:lineRule="auto"/>
        <w:ind w:left="426"/>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801241">
      <w:pPr>
        <w:spacing w:before="120" w:line="276" w:lineRule="auto"/>
        <w:ind w:left="426"/>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6B36F72" w14:textId="77777777" w:rsidR="00801241" w:rsidRPr="00F536D5" w:rsidRDefault="00801241" w:rsidP="00801241">
      <w:pPr>
        <w:spacing w:line="276" w:lineRule="auto"/>
        <w:ind w:left="426"/>
        <w:jc w:val="both"/>
        <w:rPr>
          <w:b/>
          <w:bCs/>
          <w:iCs/>
          <w:sz w:val="22"/>
          <w:szCs w:val="22"/>
        </w:rPr>
      </w:pPr>
      <w:r w:rsidRPr="00F536D5">
        <w:rPr>
          <w:b/>
          <w:bCs/>
          <w:iCs/>
          <w:sz w:val="22"/>
          <w:szCs w:val="22"/>
        </w:rPr>
        <w:t xml:space="preserve">Oddział KWK Piast-Ziemowit </w:t>
      </w:r>
    </w:p>
    <w:p w14:paraId="1CC72AA7" w14:textId="77777777" w:rsidR="00801241" w:rsidRPr="00F536D5" w:rsidRDefault="00801241" w:rsidP="00801241">
      <w:pPr>
        <w:spacing w:after="360" w:line="276" w:lineRule="auto"/>
        <w:ind w:left="426"/>
        <w:jc w:val="both"/>
        <w:rPr>
          <w:b/>
          <w:bCs/>
          <w:iCs/>
          <w:sz w:val="22"/>
          <w:szCs w:val="22"/>
        </w:rPr>
      </w:pPr>
      <w:r w:rsidRPr="00F536D5">
        <w:rPr>
          <w:b/>
          <w:bCs/>
          <w:iCs/>
          <w:sz w:val="22"/>
          <w:szCs w:val="22"/>
        </w:rPr>
        <w:t>43-155 Bieruń, ul. Granitowa 16</w:t>
      </w:r>
    </w:p>
    <w:p w14:paraId="2D7A7936" w14:textId="0496C573" w:rsidR="004A6CDB" w:rsidRPr="004130B7" w:rsidRDefault="00AD45A6">
      <w:pPr>
        <w:pStyle w:val="Akapitzlist"/>
        <w:keepNext/>
        <w:numPr>
          <w:ilvl w:val="0"/>
          <w:numId w:val="93"/>
        </w:numPr>
        <w:tabs>
          <w:tab w:val="left" w:pos="720"/>
        </w:tabs>
        <w:snapToGrid w:val="0"/>
        <w:spacing w:after="120"/>
        <w:ind w:left="567" w:hanging="567"/>
        <w:outlineLvl w:val="1"/>
        <w:rPr>
          <w:b/>
          <w:bCs/>
          <w:szCs w:val="28"/>
        </w:rPr>
      </w:pPr>
      <w:bookmarkStart w:id="2" w:name="_Toc174014402"/>
      <w:bookmarkStart w:id="3" w:name="_Hlk173405757"/>
      <w:bookmarkStart w:id="4" w:name="_Hlk108339176"/>
      <w:r>
        <w:rPr>
          <w:b/>
          <w:bCs/>
          <w:szCs w:val="28"/>
        </w:rPr>
        <w:t>Postępowanie.</w:t>
      </w:r>
      <w:bookmarkEnd w:id="2"/>
    </w:p>
    <w:bookmarkEnd w:id="3"/>
    <w:p w14:paraId="6222B8ED" w14:textId="77777777" w:rsidR="00AD45A6" w:rsidRPr="005B3776" w:rsidRDefault="00AD45A6">
      <w:pPr>
        <w:numPr>
          <w:ilvl w:val="0"/>
          <w:numId w:val="33"/>
        </w:numPr>
        <w:tabs>
          <w:tab w:val="clear" w:pos="862"/>
        </w:tabs>
        <w:spacing w:line="276" w:lineRule="auto"/>
        <w:ind w:left="567" w:hanging="425"/>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3"/>
        </w:numPr>
        <w:tabs>
          <w:tab w:val="clear" w:pos="862"/>
        </w:tabs>
        <w:spacing w:line="276" w:lineRule="auto"/>
        <w:ind w:left="567" w:hanging="425"/>
        <w:jc w:val="both"/>
        <w:rPr>
          <w:sz w:val="22"/>
          <w:szCs w:val="22"/>
        </w:rPr>
      </w:pPr>
      <w:r w:rsidRPr="005B3776">
        <w:rPr>
          <w:sz w:val="22"/>
          <w:szCs w:val="22"/>
        </w:rPr>
        <w:t>Postępowanie jest prowadzone w języku polskim.</w:t>
      </w:r>
    </w:p>
    <w:p w14:paraId="6A457824" w14:textId="33B6E268" w:rsidR="00AD45A6" w:rsidRPr="005B3776" w:rsidRDefault="00AD45A6">
      <w:pPr>
        <w:numPr>
          <w:ilvl w:val="0"/>
          <w:numId w:val="33"/>
        </w:numPr>
        <w:tabs>
          <w:tab w:val="clear" w:pos="862"/>
        </w:tabs>
        <w:spacing w:line="276" w:lineRule="auto"/>
        <w:ind w:left="567" w:hanging="425"/>
        <w:jc w:val="both"/>
        <w:rPr>
          <w:sz w:val="22"/>
          <w:szCs w:val="22"/>
        </w:rPr>
      </w:pPr>
      <w:r w:rsidRPr="005B3776">
        <w:rPr>
          <w:sz w:val="22"/>
          <w:szCs w:val="22"/>
        </w:rPr>
        <w:t>Obowiązek informacyjny wynikający z Artykułu 13 i 14 Rozporządzenia Parlamentu Europejskiego i</w:t>
      </w:r>
      <w:r w:rsidR="00801241">
        <w:rPr>
          <w:sz w:val="22"/>
          <w:szCs w:val="22"/>
        </w:rPr>
        <w:t> </w:t>
      </w:r>
      <w:r w:rsidRPr="005B3776">
        <w:rPr>
          <w:sz w:val="22"/>
          <w:szCs w:val="22"/>
        </w:rPr>
        <w:t>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3"/>
        </w:numPr>
        <w:tabs>
          <w:tab w:val="clear" w:pos="862"/>
        </w:tabs>
        <w:spacing w:line="276" w:lineRule="auto"/>
        <w:ind w:left="567" w:hanging="425"/>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3"/>
        </w:numPr>
        <w:spacing w:line="276" w:lineRule="auto"/>
        <w:ind w:left="993" w:hanging="426"/>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6622FB72" w:rsidR="00AD45A6" w:rsidRPr="005B3776" w:rsidRDefault="00AD45A6">
      <w:pPr>
        <w:pStyle w:val="Akapitzlist"/>
        <w:numPr>
          <w:ilvl w:val="1"/>
          <w:numId w:val="33"/>
        </w:numPr>
        <w:spacing w:line="276" w:lineRule="auto"/>
        <w:ind w:left="993" w:hanging="426"/>
        <w:jc w:val="both"/>
        <w:rPr>
          <w:sz w:val="22"/>
          <w:szCs w:val="22"/>
        </w:rPr>
      </w:pPr>
      <w:r w:rsidRPr="005B3776">
        <w:rPr>
          <w:sz w:val="22"/>
          <w:szCs w:val="22"/>
        </w:rPr>
        <w:t>w postępowaniu o udzielenie zamówienia zgłoszenie żądania ograniczenia przetwarzania, o</w:t>
      </w:r>
      <w:r w:rsidR="00801241">
        <w:rPr>
          <w:sz w:val="22"/>
          <w:szCs w:val="22"/>
        </w:rPr>
        <w:t> </w:t>
      </w:r>
      <w:r w:rsidRPr="005B3776">
        <w:rPr>
          <w:sz w:val="22"/>
          <w:szCs w:val="22"/>
        </w:rPr>
        <w:t>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4"/>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93"/>
        </w:numPr>
        <w:tabs>
          <w:tab w:val="left" w:pos="720"/>
        </w:tabs>
        <w:snapToGrid w:val="0"/>
        <w:ind w:left="567" w:hanging="567"/>
        <w:outlineLvl w:val="1"/>
        <w:rPr>
          <w:b/>
          <w:bCs/>
          <w:szCs w:val="28"/>
        </w:rPr>
      </w:pPr>
      <w:bookmarkStart w:id="5" w:name="_Toc174014403"/>
      <w:bookmarkStart w:id="6" w:name="_Hlk108339210"/>
      <w:r>
        <w:rPr>
          <w:b/>
          <w:bCs/>
          <w:szCs w:val="28"/>
        </w:rPr>
        <w:t>Przedmiot zamówienia. Okres obowiązywania umowy. Termin realizacji.</w:t>
      </w:r>
      <w:bookmarkEnd w:id="5"/>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02398090" w:rsidR="00F83ED7" w:rsidRPr="002217BE" w:rsidRDefault="00F83ED7">
      <w:pPr>
        <w:pStyle w:val="Akapitzlist"/>
        <w:numPr>
          <w:ilvl w:val="0"/>
          <w:numId w:val="55"/>
        </w:numPr>
        <w:spacing w:line="276" w:lineRule="auto"/>
        <w:ind w:left="567" w:hanging="425"/>
        <w:jc w:val="both"/>
        <w:rPr>
          <w:bCs/>
          <w:sz w:val="22"/>
          <w:szCs w:val="22"/>
        </w:rPr>
      </w:pPr>
      <w:r w:rsidRPr="002217BE">
        <w:rPr>
          <w:sz w:val="22"/>
          <w:szCs w:val="22"/>
        </w:rPr>
        <w:t xml:space="preserve">Przedmiotem zamówienia jest: </w:t>
      </w:r>
      <w:r w:rsidR="00801241" w:rsidRPr="002217BE">
        <w:rPr>
          <w:b/>
          <w:i/>
          <w:iCs/>
          <w:sz w:val="22"/>
          <w:szCs w:val="22"/>
        </w:rPr>
        <w:t xml:space="preserve">Utrzymanie w sprawności technicznej </w:t>
      </w:r>
      <w:proofErr w:type="spellStart"/>
      <w:r w:rsidR="00801241" w:rsidRPr="002217BE">
        <w:rPr>
          <w:b/>
          <w:i/>
          <w:iCs/>
          <w:sz w:val="22"/>
          <w:szCs w:val="22"/>
        </w:rPr>
        <w:t>próbobiornika</w:t>
      </w:r>
      <w:proofErr w:type="spellEnd"/>
      <w:r w:rsidR="00801241" w:rsidRPr="002217BE">
        <w:rPr>
          <w:b/>
          <w:i/>
          <w:iCs/>
          <w:sz w:val="22"/>
          <w:szCs w:val="22"/>
        </w:rPr>
        <w:t xml:space="preserve"> szufladowego i </w:t>
      </w:r>
      <w:proofErr w:type="spellStart"/>
      <w:r w:rsidR="00801241" w:rsidRPr="002217BE">
        <w:rPr>
          <w:b/>
          <w:i/>
          <w:iCs/>
          <w:sz w:val="22"/>
          <w:szCs w:val="22"/>
        </w:rPr>
        <w:t>próbobiornika</w:t>
      </w:r>
      <w:proofErr w:type="spellEnd"/>
      <w:r w:rsidR="00801241" w:rsidRPr="002217BE">
        <w:rPr>
          <w:b/>
          <w:i/>
          <w:iCs/>
          <w:sz w:val="22"/>
          <w:szCs w:val="22"/>
        </w:rPr>
        <w:t xml:space="preserve"> czerpakowego produkcji PUT </w:t>
      </w:r>
      <w:proofErr w:type="spellStart"/>
      <w:r w:rsidR="00801241" w:rsidRPr="002217BE">
        <w:rPr>
          <w:b/>
          <w:i/>
          <w:iCs/>
          <w:sz w:val="22"/>
          <w:szCs w:val="22"/>
        </w:rPr>
        <w:t>Mador</w:t>
      </w:r>
      <w:proofErr w:type="spellEnd"/>
      <w:r w:rsidR="00801241" w:rsidRPr="002217BE">
        <w:rPr>
          <w:b/>
          <w:i/>
          <w:iCs/>
          <w:sz w:val="22"/>
          <w:szCs w:val="22"/>
        </w:rPr>
        <w:t xml:space="preserve"> (Ruch Ziemowit) oraz </w:t>
      </w:r>
      <w:proofErr w:type="spellStart"/>
      <w:r w:rsidR="00801241" w:rsidRPr="002217BE">
        <w:rPr>
          <w:b/>
          <w:i/>
          <w:iCs/>
          <w:sz w:val="22"/>
          <w:szCs w:val="22"/>
        </w:rPr>
        <w:t>próbobiornika</w:t>
      </w:r>
      <w:proofErr w:type="spellEnd"/>
      <w:r w:rsidR="00801241" w:rsidRPr="002217BE">
        <w:rPr>
          <w:b/>
          <w:i/>
          <w:iCs/>
          <w:sz w:val="22"/>
          <w:szCs w:val="22"/>
        </w:rPr>
        <w:t xml:space="preserve"> PROB-2 produkcji </w:t>
      </w:r>
      <w:proofErr w:type="spellStart"/>
      <w:r w:rsidR="00801241" w:rsidRPr="002217BE">
        <w:rPr>
          <w:b/>
          <w:i/>
          <w:iCs/>
          <w:sz w:val="22"/>
          <w:szCs w:val="22"/>
        </w:rPr>
        <w:t>Carboautomatyka</w:t>
      </w:r>
      <w:proofErr w:type="spellEnd"/>
      <w:r w:rsidR="00801241" w:rsidRPr="002217BE">
        <w:rPr>
          <w:b/>
          <w:i/>
          <w:iCs/>
          <w:sz w:val="22"/>
          <w:szCs w:val="22"/>
        </w:rPr>
        <w:t xml:space="preserve"> S.A. (Ruch Piast)</w:t>
      </w:r>
    </w:p>
    <w:p w14:paraId="45892244" w14:textId="15B925CA" w:rsidR="00F83ED7" w:rsidRPr="002217BE" w:rsidRDefault="00F83ED7">
      <w:pPr>
        <w:pStyle w:val="Akapitzlist"/>
        <w:numPr>
          <w:ilvl w:val="0"/>
          <w:numId w:val="55"/>
        </w:numPr>
        <w:spacing w:line="276" w:lineRule="auto"/>
        <w:ind w:left="567" w:hanging="425"/>
        <w:jc w:val="both"/>
        <w:rPr>
          <w:b/>
          <w:bCs/>
          <w:sz w:val="22"/>
          <w:szCs w:val="22"/>
        </w:rPr>
      </w:pPr>
      <w:r w:rsidRPr="002217BE">
        <w:rPr>
          <w:sz w:val="22"/>
          <w:szCs w:val="22"/>
        </w:rPr>
        <w:t xml:space="preserve">Szczegółowy opis przedmiotu zamówienia </w:t>
      </w:r>
      <w:r w:rsidR="006D3ED5" w:rsidRPr="002217BE">
        <w:rPr>
          <w:sz w:val="22"/>
          <w:szCs w:val="22"/>
        </w:rPr>
        <w:t xml:space="preserve">- </w:t>
      </w:r>
      <w:r w:rsidRPr="002217BE">
        <w:rPr>
          <w:sz w:val="22"/>
          <w:szCs w:val="22"/>
        </w:rPr>
        <w:t xml:space="preserve">SOPZ zawarty jest w </w:t>
      </w:r>
      <w:r w:rsidRPr="002217BE">
        <w:rPr>
          <w:b/>
          <w:bCs/>
          <w:iCs/>
          <w:sz w:val="22"/>
          <w:szCs w:val="22"/>
        </w:rPr>
        <w:t>Załączniku nr 1</w:t>
      </w:r>
      <w:r w:rsidRPr="002217BE">
        <w:rPr>
          <w:b/>
          <w:bCs/>
          <w:sz w:val="22"/>
          <w:szCs w:val="22"/>
        </w:rPr>
        <w:t xml:space="preserve"> do SWZ.</w:t>
      </w:r>
    </w:p>
    <w:p w14:paraId="38F4564E" w14:textId="17E3F887" w:rsidR="00F83ED7" w:rsidRPr="002217BE" w:rsidRDefault="00F83ED7">
      <w:pPr>
        <w:pStyle w:val="Akapitzlist"/>
        <w:numPr>
          <w:ilvl w:val="0"/>
          <w:numId w:val="55"/>
        </w:numPr>
        <w:spacing w:line="276" w:lineRule="auto"/>
        <w:ind w:left="567" w:hanging="425"/>
        <w:jc w:val="both"/>
        <w:rPr>
          <w:bCs/>
          <w:iCs/>
          <w:sz w:val="22"/>
          <w:szCs w:val="22"/>
        </w:rPr>
      </w:pPr>
      <w:r w:rsidRPr="002217BE">
        <w:rPr>
          <w:sz w:val="22"/>
          <w:szCs w:val="22"/>
        </w:rPr>
        <w:t xml:space="preserve">Kody CPV: </w:t>
      </w:r>
      <w:r w:rsidR="002217BE" w:rsidRPr="002217BE">
        <w:rPr>
          <w:b/>
          <w:iCs/>
          <w:sz w:val="22"/>
          <w:szCs w:val="22"/>
        </w:rPr>
        <w:t>50530000-9</w:t>
      </w:r>
    </w:p>
    <w:p w14:paraId="109FD2BE" w14:textId="5971CD75" w:rsidR="00F83ED7" w:rsidRPr="002217BE" w:rsidRDefault="00F83ED7">
      <w:pPr>
        <w:pStyle w:val="Akapitzlist"/>
        <w:numPr>
          <w:ilvl w:val="0"/>
          <w:numId w:val="55"/>
        </w:numPr>
        <w:spacing w:line="276" w:lineRule="auto"/>
        <w:ind w:left="567" w:hanging="425"/>
        <w:jc w:val="both"/>
        <w:rPr>
          <w:bCs/>
          <w:sz w:val="22"/>
          <w:szCs w:val="22"/>
        </w:rPr>
      </w:pPr>
      <w:r w:rsidRPr="002217BE">
        <w:rPr>
          <w:bCs/>
          <w:sz w:val="22"/>
          <w:szCs w:val="22"/>
        </w:rPr>
        <w:t xml:space="preserve">Okres obowiązywania </w:t>
      </w:r>
      <w:r w:rsidR="006B5606" w:rsidRPr="002217BE">
        <w:rPr>
          <w:bCs/>
          <w:sz w:val="22"/>
          <w:szCs w:val="22"/>
        </w:rPr>
        <w:t>U</w:t>
      </w:r>
      <w:r w:rsidRPr="002217BE">
        <w:rPr>
          <w:bCs/>
          <w:sz w:val="22"/>
          <w:szCs w:val="22"/>
        </w:rPr>
        <w:t xml:space="preserve">mowy i termin realizacji został określony w §5 Istotnych postanowień umowy (IPU) - </w:t>
      </w:r>
      <w:r w:rsidRPr="002217BE">
        <w:rPr>
          <w:b/>
          <w:sz w:val="22"/>
          <w:szCs w:val="22"/>
        </w:rPr>
        <w:t xml:space="preserve">Załącznik nr </w:t>
      </w:r>
      <w:r w:rsidR="008F54C9" w:rsidRPr="002217BE">
        <w:rPr>
          <w:b/>
          <w:sz w:val="22"/>
          <w:szCs w:val="22"/>
        </w:rPr>
        <w:t>14</w:t>
      </w:r>
      <w:r w:rsidRPr="002217BE">
        <w:rPr>
          <w:b/>
          <w:sz w:val="22"/>
          <w:szCs w:val="22"/>
        </w:rPr>
        <w:t xml:space="preserve"> do SWZ</w:t>
      </w:r>
      <w:r w:rsidRPr="002217BE">
        <w:rPr>
          <w:bCs/>
          <w:sz w:val="22"/>
          <w:szCs w:val="22"/>
        </w:rPr>
        <w:t>.</w:t>
      </w:r>
    </w:p>
    <w:p w14:paraId="7DD4FF0B" w14:textId="4AB2EED8" w:rsidR="00786506" w:rsidRPr="002217BE" w:rsidRDefault="006E590A">
      <w:pPr>
        <w:pStyle w:val="Tekstpodstawowy2"/>
        <w:numPr>
          <w:ilvl w:val="0"/>
          <w:numId w:val="55"/>
        </w:numPr>
        <w:spacing w:after="40" w:line="276" w:lineRule="auto"/>
        <w:ind w:left="567" w:hanging="425"/>
        <w:jc w:val="both"/>
      </w:pPr>
      <w:r w:rsidRPr="002217BE">
        <w:rPr>
          <w:b w:val="0"/>
          <w:sz w:val="22"/>
          <w:szCs w:val="22"/>
        </w:rPr>
        <w:t xml:space="preserve">Maszyny/urządzenia objęte świadczeniem usług serwisowych są własnością Polskiej Grupy Górniczej S.A. </w:t>
      </w:r>
      <w:bookmarkEnd w:id="6"/>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93"/>
        </w:numPr>
        <w:tabs>
          <w:tab w:val="left" w:pos="720"/>
        </w:tabs>
        <w:snapToGrid w:val="0"/>
        <w:ind w:left="567" w:hanging="567"/>
        <w:outlineLvl w:val="1"/>
        <w:rPr>
          <w:b/>
          <w:bCs/>
          <w:szCs w:val="28"/>
        </w:rPr>
      </w:pPr>
      <w:bookmarkStart w:id="7" w:name="_Toc174014404"/>
      <w:bookmarkStart w:id="8" w:name="_Hlk108339535"/>
      <w:r w:rsidRPr="00300898">
        <w:rPr>
          <w:b/>
          <w:bCs/>
          <w:szCs w:val="28"/>
        </w:rPr>
        <w:t>Oferty częściowe</w:t>
      </w:r>
      <w:r w:rsidR="00A00311" w:rsidRPr="00300898">
        <w:rPr>
          <w:b/>
          <w:bCs/>
          <w:szCs w:val="28"/>
        </w:rPr>
        <w:t>, oferty wariantowe.</w:t>
      </w:r>
      <w:bookmarkEnd w:id="7"/>
    </w:p>
    <w:bookmarkEnd w:id="8"/>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56"/>
        </w:numPr>
        <w:tabs>
          <w:tab w:val="clear" w:pos="862"/>
        </w:tabs>
        <w:spacing w:line="276" w:lineRule="auto"/>
        <w:ind w:left="426" w:hanging="426"/>
        <w:jc w:val="both"/>
        <w:rPr>
          <w:sz w:val="22"/>
          <w:szCs w:val="22"/>
        </w:rPr>
      </w:pPr>
      <w:bookmarkStart w:id="9" w:name="_Hlk159236564"/>
      <w:r w:rsidRPr="00300898">
        <w:rPr>
          <w:sz w:val="22"/>
          <w:szCs w:val="22"/>
        </w:rPr>
        <w:t>Zamawiający nie dopuszcza możliwości składania ofert wariantowych.</w:t>
      </w:r>
    </w:p>
    <w:p w14:paraId="0EE5451E" w14:textId="7453601F" w:rsidR="004155E7" w:rsidRPr="00300898" w:rsidRDefault="004155E7">
      <w:pPr>
        <w:numPr>
          <w:ilvl w:val="0"/>
          <w:numId w:val="56"/>
        </w:numPr>
        <w:tabs>
          <w:tab w:val="clear" w:pos="862"/>
        </w:tabs>
        <w:spacing w:line="276" w:lineRule="auto"/>
        <w:ind w:left="426" w:hanging="426"/>
        <w:jc w:val="both"/>
        <w:rPr>
          <w:sz w:val="22"/>
          <w:szCs w:val="22"/>
        </w:rPr>
      </w:pPr>
      <w:bookmarkStart w:id="10" w:name="_Hlk108339553"/>
      <w:r w:rsidRPr="00300898">
        <w:rPr>
          <w:bCs/>
          <w:sz w:val="22"/>
          <w:szCs w:val="22"/>
        </w:rPr>
        <w:lastRenderedPageBreak/>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r w:rsidR="00E3418E">
        <w:rPr>
          <w:bCs/>
          <w:sz w:val="22"/>
          <w:szCs w:val="22"/>
        </w:rPr>
        <w:t>.</w:t>
      </w:r>
    </w:p>
    <w:bookmarkEnd w:id="9"/>
    <w:bookmarkEnd w:id="10"/>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93"/>
        </w:numPr>
        <w:tabs>
          <w:tab w:val="left" w:pos="720"/>
        </w:tabs>
        <w:snapToGrid w:val="0"/>
        <w:spacing w:after="120"/>
        <w:ind w:left="567" w:hanging="567"/>
        <w:outlineLvl w:val="1"/>
        <w:rPr>
          <w:sz w:val="22"/>
          <w:szCs w:val="22"/>
        </w:rPr>
      </w:pPr>
      <w:bookmarkStart w:id="11" w:name="_Toc174014405"/>
      <w:bookmarkStart w:id="12" w:name="_Hlk108339262"/>
      <w:r w:rsidRPr="006E590A">
        <w:rPr>
          <w:b/>
          <w:bCs/>
          <w:szCs w:val="28"/>
        </w:rPr>
        <w:t>Kwalifikacja podmiotowa Wykonawców.</w:t>
      </w:r>
      <w:bookmarkEnd w:id="11"/>
      <w:r w:rsidRPr="006E590A">
        <w:rPr>
          <w:b/>
          <w:bCs/>
          <w:szCs w:val="28"/>
        </w:rPr>
        <w:t xml:space="preserve"> </w:t>
      </w:r>
    </w:p>
    <w:p w14:paraId="0D6C826E" w14:textId="60221FA0" w:rsidR="006E590A" w:rsidRPr="006E590A" w:rsidRDefault="006E590A">
      <w:pPr>
        <w:numPr>
          <w:ilvl w:val="0"/>
          <w:numId w:val="57"/>
        </w:numPr>
        <w:spacing w:line="276" w:lineRule="auto"/>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57"/>
        </w:numPr>
        <w:spacing w:line="276" w:lineRule="auto"/>
        <w:jc w:val="both"/>
        <w:rPr>
          <w:sz w:val="22"/>
          <w:szCs w:val="22"/>
        </w:rPr>
      </w:pPr>
      <w:bookmarkStart w:id="13" w:name="_Hlk91670677"/>
      <w:r w:rsidRPr="006E590A">
        <w:rPr>
          <w:sz w:val="22"/>
          <w:szCs w:val="22"/>
        </w:rPr>
        <w:t>Wykluczeniu z postępowania podlega Wykonawca:</w:t>
      </w:r>
    </w:p>
    <w:bookmarkEnd w:id="13"/>
    <w:p w14:paraId="7078A15A" w14:textId="79081F0B" w:rsidR="006E590A" w:rsidRPr="006E590A" w:rsidRDefault="006E590A">
      <w:pPr>
        <w:numPr>
          <w:ilvl w:val="1"/>
          <w:numId w:val="57"/>
        </w:numPr>
        <w:spacing w:line="276" w:lineRule="auto"/>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pPr>
        <w:widowControl w:val="0"/>
        <w:numPr>
          <w:ilvl w:val="7"/>
          <w:numId w:val="32"/>
        </w:numPr>
        <w:adjustRightInd w:val="0"/>
        <w:spacing w:line="276" w:lineRule="auto"/>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E3418E">
        <w:rPr>
          <w:sz w:val="22"/>
          <w:szCs w:val="22"/>
        </w:rPr>
        <w:t xml:space="preserve">nr 765/2006 z dnia 18 maja 2006 r. dotyczącym środków ograniczających w związku z sytuacją </w:t>
      </w:r>
      <w:r w:rsidR="008F509A" w:rsidRPr="00E3418E">
        <w:rPr>
          <w:sz w:val="22"/>
          <w:szCs w:val="22"/>
        </w:rPr>
        <w:br/>
      </w:r>
      <w:r w:rsidRPr="00E3418E">
        <w:rPr>
          <w:sz w:val="22"/>
          <w:szCs w:val="22"/>
        </w:rPr>
        <w:t>na Białorusi i udziałem Białorusi w agresji Rosji wobec Ukrainy (</w:t>
      </w:r>
      <w:proofErr w:type="spellStart"/>
      <w:r w:rsidRPr="00E3418E">
        <w:rPr>
          <w:sz w:val="22"/>
          <w:szCs w:val="22"/>
        </w:rPr>
        <w:t>Dz.Urz</w:t>
      </w:r>
      <w:proofErr w:type="spellEnd"/>
      <w:r w:rsidRPr="00E3418E">
        <w:rPr>
          <w:sz w:val="22"/>
          <w:szCs w:val="22"/>
        </w:rPr>
        <w:t xml:space="preserve">. UE L 134 z 20.05.2006, str. 1 z </w:t>
      </w:r>
      <w:proofErr w:type="spellStart"/>
      <w:r w:rsidRPr="00E3418E">
        <w:rPr>
          <w:sz w:val="22"/>
          <w:szCs w:val="22"/>
        </w:rPr>
        <w:t>późn</w:t>
      </w:r>
      <w:proofErr w:type="spellEnd"/>
      <w:r w:rsidRPr="00E3418E">
        <w:rPr>
          <w:sz w:val="22"/>
          <w:szCs w:val="22"/>
        </w:rPr>
        <w:t xml:space="preserve">. zm.) zwanym dalej ,,rozporządzeniem </w:t>
      </w:r>
      <w:hyperlink r:id="rId11" w:history="1">
        <w:r w:rsidRPr="00E3418E">
          <w:rPr>
            <w:sz w:val="22"/>
            <w:szCs w:val="22"/>
            <w:u w:val="single"/>
          </w:rPr>
          <w:t>765/2006</w:t>
        </w:r>
      </w:hyperlink>
      <w:r w:rsidRPr="00E3418E">
        <w:rPr>
          <w:sz w:val="22"/>
          <w:szCs w:val="22"/>
        </w:rPr>
        <w:t xml:space="preserve">”, lub rozporządzeniu Rady (UE) </w:t>
      </w:r>
      <w:r w:rsidR="008F509A" w:rsidRPr="00E3418E">
        <w:rPr>
          <w:sz w:val="22"/>
          <w:szCs w:val="22"/>
        </w:rPr>
        <w:br/>
      </w:r>
      <w:r w:rsidRPr="00E3418E">
        <w:rPr>
          <w:sz w:val="22"/>
          <w:szCs w:val="22"/>
        </w:rPr>
        <w:t>nr 269/2014 z dnia 17 marca 2014 r. w sprawie środków ograniczających w odniesieniu do działań podważających integralność terytorialną, suwerenność i niezależność Ukrainy lub im zagrażających (Dz.</w:t>
      </w:r>
      <w:r w:rsidR="00911CC0" w:rsidRPr="00E3418E">
        <w:rPr>
          <w:sz w:val="22"/>
          <w:szCs w:val="22"/>
        </w:rPr>
        <w:t xml:space="preserve"> </w:t>
      </w:r>
      <w:r w:rsidRPr="00E3418E">
        <w:rPr>
          <w:sz w:val="22"/>
          <w:szCs w:val="22"/>
        </w:rPr>
        <w:t xml:space="preserve">Urz. UE L 78 z 17.03.2014, str. 6, z </w:t>
      </w:r>
      <w:proofErr w:type="spellStart"/>
      <w:r w:rsidRPr="00E3418E">
        <w:rPr>
          <w:sz w:val="22"/>
          <w:szCs w:val="22"/>
        </w:rPr>
        <w:t>późn</w:t>
      </w:r>
      <w:proofErr w:type="spellEnd"/>
      <w:r w:rsidRPr="00E3418E">
        <w:rPr>
          <w:sz w:val="22"/>
          <w:szCs w:val="22"/>
        </w:rPr>
        <w:t xml:space="preserve">. zm.) zwanym dalej ,,rozporządzeniem 269/2014” </w:t>
      </w:r>
      <w:r w:rsidR="008F509A" w:rsidRPr="00E3418E">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pPr>
        <w:widowControl w:val="0"/>
        <w:numPr>
          <w:ilvl w:val="7"/>
          <w:numId w:val="32"/>
        </w:numPr>
        <w:adjustRightInd w:val="0"/>
        <w:spacing w:line="276" w:lineRule="auto"/>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pPr>
        <w:widowControl w:val="0"/>
        <w:numPr>
          <w:ilvl w:val="7"/>
          <w:numId w:val="32"/>
        </w:numPr>
        <w:adjustRightInd w:val="0"/>
        <w:spacing w:line="276" w:lineRule="auto"/>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pPr>
        <w:widowControl w:val="0"/>
        <w:numPr>
          <w:ilvl w:val="7"/>
          <w:numId w:val="32"/>
        </w:numPr>
        <w:adjustRightInd w:val="0"/>
        <w:spacing w:line="276" w:lineRule="auto"/>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pPr>
        <w:widowControl w:val="0"/>
        <w:numPr>
          <w:ilvl w:val="0"/>
          <w:numId w:val="47"/>
        </w:numPr>
        <w:adjustRightInd w:val="0"/>
        <w:spacing w:line="276" w:lineRule="auto"/>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pPr>
        <w:widowControl w:val="0"/>
        <w:numPr>
          <w:ilvl w:val="0"/>
          <w:numId w:val="47"/>
        </w:numPr>
        <w:adjustRightInd w:val="0"/>
        <w:spacing w:line="276" w:lineRule="auto"/>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47"/>
        </w:numPr>
        <w:adjustRightInd w:val="0"/>
        <w:spacing w:line="276" w:lineRule="auto"/>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E3418E">
      <w:pPr>
        <w:widowControl w:val="0"/>
        <w:adjustRightInd w:val="0"/>
        <w:spacing w:line="276" w:lineRule="auto"/>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32"/>
        </w:numPr>
        <w:adjustRightInd w:val="0"/>
        <w:spacing w:line="276" w:lineRule="auto"/>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57"/>
        </w:numPr>
        <w:spacing w:line="276" w:lineRule="auto"/>
        <w:ind w:left="567" w:hanging="283"/>
        <w:jc w:val="both"/>
        <w:rPr>
          <w:sz w:val="22"/>
          <w:szCs w:val="22"/>
        </w:rPr>
      </w:pPr>
      <w:r w:rsidRPr="006E590A">
        <w:rPr>
          <w:sz w:val="22"/>
          <w:szCs w:val="22"/>
        </w:rPr>
        <w:lastRenderedPageBreak/>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pPr>
        <w:numPr>
          <w:ilvl w:val="1"/>
          <w:numId w:val="57"/>
        </w:numPr>
        <w:spacing w:line="276" w:lineRule="auto"/>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57"/>
        </w:numPr>
        <w:spacing w:line="276" w:lineRule="auto"/>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57"/>
        </w:numPr>
        <w:spacing w:line="276" w:lineRule="auto"/>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57"/>
        </w:numPr>
        <w:spacing w:line="276" w:lineRule="auto"/>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4" w:name="mip51080599"/>
      <w:bookmarkEnd w:id="14"/>
    </w:p>
    <w:p w14:paraId="359424FF" w14:textId="77777777" w:rsidR="006E590A" w:rsidRPr="006E590A" w:rsidRDefault="006E590A">
      <w:pPr>
        <w:numPr>
          <w:ilvl w:val="1"/>
          <w:numId w:val="57"/>
        </w:numPr>
        <w:spacing w:line="276" w:lineRule="auto"/>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57"/>
        </w:numPr>
        <w:spacing w:line="276" w:lineRule="auto"/>
        <w:ind w:left="567" w:hanging="283"/>
        <w:jc w:val="both"/>
        <w:rPr>
          <w:sz w:val="22"/>
          <w:szCs w:val="22"/>
        </w:rPr>
      </w:pPr>
      <w:r w:rsidRPr="00374C86">
        <w:rPr>
          <w:sz w:val="22"/>
          <w:szCs w:val="22"/>
        </w:rPr>
        <w:t xml:space="preserve">który, </w:t>
      </w:r>
      <w:bookmarkStart w:id="15"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78"/>
        </w:numPr>
        <w:spacing w:line="276" w:lineRule="auto"/>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78"/>
        </w:numPr>
        <w:spacing w:line="276" w:lineRule="auto"/>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78"/>
        </w:numPr>
        <w:spacing w:line="276" w:lineRule="auto"/>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57"/>
        </w:numPr>
        <w:spacing w:before="0" w:line="276"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374C86" w:rsidRDefault="006F26EF">
      <w:pPr>
        <w:pStyle w:val="Akapitzlist"/>
        <w:numPr>
          <w:ilvl w:val="1"/>
          <w:numId w:val="57"/>
        </w:numPr>
        <w:spacing w:line="276" w:lineRule="auto"/>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57"/>
        </w:numPr>
        <w:spacing w:line="276" w:lineRule="auto"/>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58"/>
        </w:numPr>
        <w:spacing w:line="276" w:lineRule="auto"/>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8"/>
        </w:numPr>
        <w:spacing w:line="276" w:lineRule="auto"/>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58"/>
        </w:numPr>
        <w:spacing w:line="276" w:lineRule="auto"/>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57"/>
        </w:numPr>
        <w:spacing w:line="276" w:lineRule="auto"/>
        <w:ind w:left="1134" w:hanging="283"/>
        <w:rPr>
          <w:sz w:val="22"/>
          <w:szCs w:val="22"/>
        </w:rPr>
      </w:pPr>
      <w:r w:rsidRPr="00374C86">
        <w:rPr>
          <w:sz w:val="22"/>
          <w:szCs w:val="22"/>
        </w:rPr>
        <w:lastRenderedPageBreak/>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pPr>
        <w:pStyle w:val="Ustp"/>
        <w:numPr>
          <w:ilvl w:val="1"/>
          <w:numId w:val="57"/>
        </w:numPr>
        <w:spacing w:before="0" w:after="60" w:line="276"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72DEB07" w14:textId="77777777" w:rsidR="00AA647A" w:rsidRPr="00E3418E" w:rsidRDefault="00AA647A">
      <w:pPr>
        <w:numPr>
          <w:ilvl w:val="0"/>
          <w:numId w:val="57"/>
        </w:numPr>
        <w:spacing w:after="120" w:line="276" w:lineRule="auto"/>
        <w:ind w:left="357" w:hanging="357"/>
        <w:jc w:val="both"/>
        <w:rPr>
          <w:b/>
          <w:bCs/>
          <w:sz w:val="22"/>
          <w:szCs w:val="22"/>
        </w:rPr>
      </w:pPr>
      <w:r w:rsidRPr="00E3418E">
        <w:rPr>
          <w:b/>
          <w:bCs/>
          <w:sz w:val="22"/>
          <w:szCs w:val="22"/>
        </w:rPr>
        <w:t>Zamawiający stosuje warunki udziału w postępowaniu:</w:t>
      </w:r>
    </w:p>
    <w:p w14:paraId="332A3CB1" w14:textId="0AC7F7E7" w:rsidR="00AA647A" w:rsidRPr="00911CC0" w:rsidRDefault="00AA647A" w:rsidP="00B70417">
      <w:pPr>
        <w:pStyle w:val="Akapitzlist"/>
        <w:numPr>
          <w:ilvl w:val="1"/>
          <w:numId w:val="3"/>
        </w:numPr>
        <w:tabs>
          <w:tab w:val="num" w:pos="5580"/>
        </w:tabs>
        <w:spacing w:line="276" w:lineRule="auto"/>
        <w:ind w:left="709" w:hanging="283"/>
        <w:jc w:val="both"/>
        <w:rPr>
          <w:sz w:val="22"/>
          <w:szCs w:val="22"/>
        </w:rPr>
      </w:pPr>
      <w:r w:rsidRPr="00911CC0">
        <w:rPr>
          <w:sz w:val="22"/>
          <w:szCs w:val="22"/>
        </w:rPr>
        <w:t>zdolności do występowania w obrocie gospodarczym; Wykonawca powinien być wpisany do rejestru działalności gospodarczej prowadzonego w kraju, w którym Wykonawca ma siedzibę</w:t>
      </w:r>
      <w:r w:rsidR="00AD1026">
        <w:rPr>
          <w:sz w:val="22"/>
          <w:szCs w:val="22"/>
        </w:rPr>
        <w:t>;</w:t>
      </w:r>
    </w:p>
    <w:p w14:paraId="13B0D369" w14:textId="65DBD5CA" w:rsidR="008C4032" w:rsidRPr="001D26AF" w:rsidRDefault="008F509A" w:rsidP="00B70417">
      <w:pPr>
        <w:pStyle w:val="Akapitzlist"/>
        <w:numPr>
          <w:ilvl w:val="1"/>
          <w:numId w:val="3"/>
        </w:numPr>
        <w:spacing w:after="40" w:line="276" w:lineRule="auto"/>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2CF33F16" w:rsidR="00911CC0" w:rsidRPr="008B314D" w:rsidRDefault="00970B2E" w:rsidP="00C1540F">
      <w:pPr>
        <w:spacing w:after="20" w:line="276" w:lineRule="auto"/>
        <w:ind w:left="720"/>
        <w:jc w:val="both"/>
        <w:rPr>
          <w:i/>
          <w:iCs/>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w:t>
      </w:r>
      <w:r w:rsidRPr="008B314D">
        <w:rPr>
          <w:iCs/>
          <w:sz w:val="22"/>
          <w:szCs w:val="22"/>
        </w:rPr>
        <w:t xml:space="preserve">działalności jest krótszy </w:t>
      </w:r>
      <w:r w:rsidR="008F509A" w:rsidRPr="008B314D">
        <w:rPr>
          <w:iCs/>
          <w:sz w:val="22"/>
          <w:szCs w:val="22"/>
        </w:rPr>
        <w:t>to</w:t>
      </w:r>
      <w:r w:rsidRPr="008B314D">
        <w:rPr>
          <w:iCs/>
          <w:sz w:val="22"/>
          <w:szCs w:val="22"/>
        </w:rPr>
        <w:t xml:space="preserve"> w</w:t>
      </w:r>
      <w:r w:rsidR="00FA72F4" w:rsidRPr="008B314D">
        <w:rPr>
          <w:iCs/>
          <w:sz w:val="22"/>
          <w:szCs w:val="22"/>
        </w:rPr>
        <w:t> </w:t>
      </w:r>
      <w:r w:rsidRPr="008B314D">
        <w:rPr>
          <w:iCs/>
          <w:sz w:val="22"/>
          <w:szCs w:val="22"/>
        </w:rPr>
        <w:t>tym okresie</w:t>
      </w:r>
      <w:r w:rsidR="008F509A" w:rsidRPr="008B314D">
        <w:rPr>
          <w:iCs/>
          <w:sz w:val="22"/>
          <w:szCs w:val="22"/>
        </w:rPr>
        <w:t>)</w:t>
      </w:r>
      <w:r w:rsidRPr="008B314D">
        <w:rPr>
          <w:iCs/>
          <w:sz w:val="22"/>
          <w:szCs w:val="22"/>
        </w:rPr>
        <w:t>, wykona</w:t>
      </w:r>
      <w:r w:rsidR="008F509A" w:rsidRPr="008B314D">
        <w:rPr>
          <w:iCs/>
          <w:sz w:val="22"/>
          <w:szCs w:val="22"/>
        </w:rPr>
        <w:t xml:space="preserve">ł </w:t>
      </w:r>
      <w:r w:rsidR="00C86F1B" w:rsidRPr="008B314D">
        <w:rPr>
          <w:sz w:val="22"/>
          <w:szCs w:val="22"/>
        </w:rPr>
        <w:t>usługi serwisowe, remontowe lub inne polegające na naprawie maszyn/urządzeń przeznacz</w:t>
      </w:r>
      <w:r w:rsidR="00A3580F" w:rsidRPr="008B314D">
        <w:rPr>
          <w:sz w:val="22"/>
          <w:szCs w:val="22"/>
        </w:rPr>
        <w:t>onych do pracy w liniach i układach technologicznych</w:t>
      </w:r>
      <w:r w:rsidR="00C86F1B" w:rsidRPr="008B314D">
        <w:rPr>
          <w:sz w:val="22"/>
          <w:szCs w:val="22"/>
        </w:rPr>
        <w:t xml:space="preserve"> o łącznej wartości brutto nie mniejszej niż: </w:t>
      </w:r>
      <w:r w:rsidR="00C1540F" w:rsidRPr="008B314D">
        <w:rPr>
          <w:sz w:val="22"/>
          <w:szCs w:val="22"/>
        </w:rPr>
        <w:t>5</w:t>
      </w:r>
      <w:r w:rsidR="00551054" w:rsidRPr="008B314D">
        <w:rPr>
          <w:sz w:val="22"/>
          <w:szCs w:val="22"/>
        </w:rPr>
        <w:t>0 000,00</w:t>
      </w:r>
      <w:r w:rsidR="00911CC0" w:rsidRPr="008B314D">
        <w:rPr>
          <w:sz w:val="22"/>
          <w:szCs w:val="22"/>
        </w:rPr>
        <w:t xml:space="preserve"> zł</w:t>
      </w:r>
      <w:r w:rsidR="00C1540F" w:rsidRPr="008B314D">
        <w:rPr>
          <w:sz w:val="22"/>
          <w:szCs w:val="22"/>
        </w:rPr>
        <w:t xml:space="preserve">, bez względu na liczbę zadań objętych ofertą. </w:t>
      </w:r>
    </w:p>
    <w:p w14:paraId="1D614E7C" w14:textId="77777777" w:rsidR="00C86F1B" w:rsidRPr="008B314D" w:rsidRDefault="00BC4E99" w:rsidP="00B70417">
      <w:pPr>
        <w:spacing w:after="20" w:line="276" w:lineRule="auto"/>
        <w:ind w:left="709"/>
        <w:jc w:val="both"/>
        <w:rPr>
          <w:b/>
          <w:bCs/>
          <w:sz w:val="22"/>
          <w:szCs w:val="22"/>
        </w:rPr>
      </w:pPr>
      <w:bookmarkStart w:id="16" w:name="_Hlk159237271"/>
      <w:r w:rsidRPr="008B314D">
        <w:rPr>
          <w:b/>
          <w:bCs/>
          <w:sz w:val="22"/>
          <w:szCs w:val="22"/>
        </w:rPr>
        <w:t xml:space="preserve">albo </w:t>
      </w:r>
    </w:p>
    <w:bookmarkEnd w:id="16"/>
    <w:p w14:paraId="390CB501" w14:textId="53F2B23A" w:rsidR="00FE5612" w:rsidRPr="008B314D" w:rsidRDefault="00BC4E99" w:rsidP="00B70417">
      <w:pPr>
        <w:spacing w:after="20" w:line="276" w:lineRule="auto"/>
        <w:ind w:left="709"/>
        <w:jc w:val="both"/>
        <w:rPr>
          <w:sz w:val="22"/>
          <w:szCs w:val="22"/>
        </w:rPr>
      </w:pPr>
      <w:r w:rsidRPr="008B314D">
        <w:rPr>
          <w:sz w:val="22"/>
          <w:szCs w:val="22"/>
        </w:rPr>
        <w:t xml:space="preserve">posiada ocenę zdolności zakładu remontowego wydaną przez właściwą jednostkę certyfikującą </w:t>
      </w:r>
      <w:r w:rsidR="00644524" w:rsidRPr="008B314D">
        <w:rPr>
          <w:sz w:val="22"/>
          <w:szCs w:val="22"/>
        </w:rPr>
        <w:br/>
      </w:r>
      <w:r w:rsidRPr="008B314D">
        <w:rPr>
          <w:sz w:val="22"/>
          <w:szCs w:val="22"/>
        </w:rPr>
        <w:t>w zakresie nie mni</w:t>
      </w:r>
      <w:r w:rsidR="00EF124F" w:rsidRPr="008B314D">
        <w:rPr>
          <w:sz w:val="22"/>
          <w:szCs w:val="22"/>
        </w:rPr>
        <w:t>ejszym niż przedmiot zamówienia,</w:t>
      </w:r>
    </w:p>
    <w:p w14:paraId="3788BC8F" w14:textId="77777777" w:rsidR="00B35461" w:rsidRPr="00071720" w:rsidRDefault="00B35461" w:rsidP="00B70417">
      <w:pPr>
        <w:spacing w:after="40" w:line="276" w:lineRule="auto"/>
        <w:ind w:left="709"/>
        <w:jc w:val="both"/>
        <w:rPr>
          <w:b/>
          <w:bCs/>
          <w:sz w:val="22"/>
          <w:szCs w:val="22"/>
        </w:rPr>
      </w:pPr>
      <w:r w:rsidRPr="00071720">
        <w:rPr>
          <w:b/>
          <w:bCs/>
          <w:sz w:val="22"/>
          <w:szCs w:val="22"/>
        </w:rPr>
        <w:t>albo</w:t>
      </w:r>
    </w:p>
    <w:p w14:paraId="13B68195" w14:textId="6F560694" w:rsidR="00B35461" w:rsidRPr="00071720" w:rsidRDefault="00982BC1" w:rsidP="00B70417">
      <w:pPr>
        <w:spacing w:after="40" w:line="276" w:lineRule="auto"/>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70417">
      <w:pPr>
        <w:spacing w:after="40" w:line="276" w:lineRule="auto"/>
        <w:ind w:left="709"/>
        <w:jc w:val="both"/>
        <w:rPr>
          <w:b/>
          <w:bCs/>
          <w:sz w:val="22"/>
          <w:szCs w:val="22"/>
        </w:rPr>
      </w:pPr>
      <w:r w:rsidRPr="00071720">
        <w:rPr>
          <w:b/>
          <w:bCs/>
          <w:sz w:val="22"/>
          <w:szCs w:val="22"/>
        </w:rPr>
        <w:t>albo</w:t>
      </w:r>
    </w:p>
    <w:p w14:paraId="242A350C" w14:textId="072B7C03" w:rsidR="00B35461" w:rsidRDefault="00B35461" w:rsidP="00B70417">
      <w:pPr>
        <w:spacing w:after="40" w:line="276" w:lineRule="auto"/>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2A413B8F" w14:textId="7C579E03" w:rsidR="00982BC1" w:rsidRPr="00551054" w:rsidRDefault="00982BC1" w:rsidP="00B70417">
      <w:pPr>
        <w:spacing w:after="40" w:line="276" w:lineRule="auto"/>
        <w:ind w:left="709"/>
        <w:jc w:val="both"/>
        <w:rPr>
          <w:b/>
          <w:bCs/>
          <w:sz w:val="22"/>
          <w:szCs w:val="22"/>
        </w:rPr>
      </w:pPr>
      <w:r w:rsidRPr="00551054">
        <w:rPr>
          <w:b/>
          <w:bCs/>
          <w:sz w:val="22"/>
          <w:szCs w:val="22"/>
        </w:rPr>
        <w:t>albo</w:t>
      </w:r>
    </w:p>
    <w:p w14:paraId="4855DAF1" w14:textId="2AECA654" w:rsidR="00982BC1" w:rsidRPr="00551054" w:rsidRDefault="00322F02" w:rsidP="00B70417">
      <w:pPr>
        <w:spacing w:after="40" w:line="276" w:lineRule="auto"/>
        <w:ind w:left="709"/>
        <w:jc w:val="both"/>
        <w:rPr>
          <w:sz w:val="22"/>
          <w:szCs w:val="22"/>
        </w:rPr>
      </w:pPr>
      <w:r w:rsidRPr="00551054">
        <w:rPr>
          <w:bCs/>
          <w:iCs/>
          <w:sz w:val="22"/>
          <w:szCs w:val="22"/>
        </w:rPr>
        <w:t xml:space="preserve">posiada zaświadczenie niezależnego podmiotu zajmującego się poświadczaniem spełniania </w:t>
      </w:r>
      <w:r w:rsidRPr="00551054">
        <w:rPr>
          <w:bCs/>
          <w:iCs/>
          <w:sz w:val="22"/>
          <w:szCs w:val="22"/>
        </w:rPr>
        <w:br/>
        <w:t>przez wykonawcę norm zarządzania jakością; Zamawiający uzna za potwierdzający spełnienie warunku certyfikat ISO z serii 9000 dla zakładu naprawczego Wykonawcy</w:t>
      </w:r>
      <w:r w:rsidR="00CE16B9" w:rsidRPr="00551054">
        <w:rPr>
          <w:bCs/>
          <w:iCs/>
          <w:sz w:val="22"/>
          <w:szCs w:val="22"/>
        </w:rPr>
        <w:t xml:space="preserve"> </w:t>
      </w:r>
    </w:p>
    <w:p w14:paraId="5D045ADA" w14:textId="77777777" w:rsidR="00551054" w:rsidRPr="00A71473" w:rsidRDefault="00551054" w:rsidP="00B70417">
      <w:pPr>
        <w:spacing w:after="40" w:line="276" w:lineRule="auto"/>
        <w:ind w:left="426"/>
        <w:jc w:val="both"/>
        <w:rPr>
          <w:i/>
          <w:iCs/>
          <w:sz w:val="22"/>
          <w:szCs w:val="22"/>
        </w:rPr>
      </w:pPr>
      <w:r w:rsidRPr="00A71473">
        <w:rPr>
          <w:i/>
          <w:iCs/>
          <w:sz w:val="22"/>
          <w:szCs w:val="22"/>
        </w:rPr>
        <w:t>W przypadku gdy Wykonawca składa oferty na więcej niż jedno zadanie, wówczas powinien wykazać się łącznym doświadczeniem określonym dla tych zadań.</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93"/>
        </w:numPr>
        <w:tabs>
          <w:tab w:val="left" w:pos="720"/>
        </w:tabs>
        <w:snapToGrid w:val="0"/>
        <w:spacing w:after="120"/>
        <w:ind w:left="567" w:hanging="567"/>
        <w:outlineLvl w:val="1"/>
        <w:rPr>
          <w:sz w:val="22"/>
          <w:szCs w:val="22"/>
        </w:rPr>
      </w:pPr>
      <w:bookmarkStart w:id="17" w:name="_Toc174014406"/>
      <w:bookmarkStart w:id="18" w:name="_Hlk108339776"/>
      <w:bookmarkEnd w:id="12"/>
      <w:r>
        <w:rPr>
          <w:b/>
          <w:bCs/>
          <w:szCs w:val="28"/>
        </w:rPr>
        <w:t>Wykonawcy występujący wspólnie (konsorcjum)</w:t>
      </w:r>
      <w:r w:rsidRPr="006E590A">
        <w:rPr>
          <w:b/>
          <w:bCs/>
          <w:szCs w:val="28"/>
        </w:rPr>
        <w:t>.</w:t>
      </w:r>
      <w:bookmarkEnd w:id="17"/>
      <w:r w:rsidRPr="006E590A">
        <w:rPr>
          <w:b/>
          <w:bCs/>
          <w:szCs w:val="28"/>
        </w:rPr>
        <w:t xml:space="preserve"> </w:t>
      </w:r>
    </w:p>
    <w:p w14:paraId="3E402658" w14:textId="77777777"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 xml:space="preserve">podmiotowe środki dowodowe składa każdy z Wykonawców wspólnie ubiegających się o zamówienie. Dokumenty te powinny potwierdzać </w:t>
      </w:r>
      <w:r w:rsidRPr="003712F7">
        <w:rPr>
          <w:sz w:val="22"/>
          <w:szCs w:val="22"/>
        </w:rPr>
        <w:lastRenderedPageBreak/>
        <w:t>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59"/>
        </w:numPr>
        <w:spacing w:line="276" w:lineRule="auto"/>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B70417">
      <w:pPr>
        <w:pStyle w:val="Akapitzlist"/>
        <w:spacing w:line="276" w:lineRule="auto"/>
        <w:ind w:left="340"/>
        <w:jc w:val="both"/>
        <w:rPr>
          <w:b/>
          <w:sz w:val="22"/>
          <w:szCs w:val="22"/>
        </w:rPr>
      </w:pPr>
    </w:p>
    <w:p w14:paraId="0A10459C" w14:textId="02529F11" w:rsidR="00B13C09" w:rsidRPr="006E590A" w:rsidRDefault="00B13C09">
      <w:pPr>
        <w:pStyle w:val="Akapitzlist"/>
        <w:keepNext/>
        <w:numPr>
          <w:ilvl w:val="0"/>
          <w:numId w:val="93"/>
        </w:numPr>
        <w:tabs>
          <w:tab w:val="left" w:pos="720"/>
        </w:tabs>
        <w:snapToGrid w:val="0"/>
        <w:spacing w:after="120" w:line="276" w:lineRule="auto"/>
        <w:ind w:left="567" w:hanging="567"/>
        <w:outlineLvl w:val="1"/>
        <w:rPr>
          <w:sz w:val="22"/>
          <w:szCs w:val="22"/>
        </w:rPr>
      </w:pPr>
      <w:bookmarkStart w:id="19" w:name="_Toc174014407"/>
      <w:r>
        <w:rPr>
          <w:b/>
          <w:bCs/>
          <w:szCs w:val="28"/>
        </w:rPr>
        <w:t>Udostępnienie zasobów.</w:t>
      </w:r>
      <w:bookmarkEnd w:id="19"/>
    </w:p>
    <w:p w14:paraId="562D0405" w14:textId="4703C3CD" w:rsidR="00B13C09" w:rsidRPr="003712F7" w:rsidRDefault="00B13C09">
      <w:pPr>
        <w:pStyle w:val="Akapitzlist"/>
        <w:numPr>
          <w:ilvl w:val="0"/>
          <w:numId w:val="60"/>
        </w:numPr>
        <w:spacing w:line="276" w:lineRule="auto"/>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0"/>
        </w:numPr>
        <w:spacing w:line="276" w:lineRule="auto"/>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0"/>
        </w:numPr>
        <w:spacing w:line="276" w:lineRule="auto"/>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0"/>
        </w:numPr>
        <w:spacing w:line="276" w:lineRule="auto"/>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0"/>
        </w:numPr>
        <w:spacing w:line="276" w:lineRule="auto"/>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0"/>
        </w:numPr>
        <w:spacing w:line="276" w:lineRule="auto"/>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0"/>
        </w:numPr>
        <w:spacing w:line="276" w:lineRule="auto"/>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93"/>
        </w:numPr>
        <w:tabs>
          <w:tab w:val="left" w:pos="720"/>
        </w:tabs>
        <w:snapToGrid w:val="0"/>
        <w:spacing w:after="120" w:line="276" w:lineRule="auto"/>
        <w:ind w:left="567" w:hanging="567"/>
        <w:outlineLvl w:val="1"/>
        <w:rPr>
          <w:sz w:val="22"/>
          <w:szCs w:val="22"/>
        </w:rPr>
      </w:pPr>
      <w:bookmarkStart w:id="20" w:name="_Toc174014408"/>
      <w:r>
        <w:rPr>
          <w:b/>
          <w:bCs/>
          <w:szCs w:val="28"/>
        </w:rPr>
        <w:t>Podmiotowe środki dowodowe.</w:t>
      </w:r>
      <w:bookmarkEnd w:id="20"/>
    </w:p>
    <w:p w14:paraId="003AC82B" w14:textId="79AA44DF" w:rsidR="00A9352B" w:rsidRPr="00A9352B" w:rsidRDefault="00A9352B">
      <w:pPr>
        <w:pStyle w:val="Akapitzlist"/>
        <w:numPr>
          <w:ilvl w:val="0"/>
          <w:numId w:val="61"/>
        </w:numPr>
        <w:spacing w:line="276" w:lineRule="auto"/>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1"/>
        </w:numPr>
        <w:spacing w:line="276" w:lineRule="auto"/>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1"/>
        </w:numPr>
        <w:spacing w:line="276" w:lineRule="auto"/>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pPr>
        <w:pStyle w:val="Akapitzlist"/>
        <w:numPr>
          <w:ilvl w:val="1"/>
          <w:numId w:val="61"/>
        </w:numPr>
        <w:spacing w:line="276" w:lineRule="auto"/>
        <w:ind w:left="709" w:hanging="283"/>
        <w:jc w:val="both"/>
        <w:rPr>
          <w:b/>
          <w:iCs/>
          <w:sz w:val="22"/>
          <w:szCs w:val="22"/>
        </w:rPr>
      </w:pPr>
      <w:r w:rsidRPr="0037730F">
        <w:rPr>
          <w:bCs/>
          <w:iCs/>
          <w:sz w:val="22"/>
          <w:szCs w:val="22"/>
        </w:rPr>
        <w:lastRenderedPageBreak/>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 xml:space="preserve">zaświadczenia właściwego naczelnika </w:t>
      </w:r>
      <w:r w:rsidRPr="00B70417">
        <w:rPr>
          <w:b/>
          <w:iCs/>
          <w:sz w:val="22"/>
          <w:szCs w:val="22"/>
        </w:rPr>
        <w:t>urzędu skarbowego</w:t>
      </w:r>
      <w:r w:rsidRPr="00A9352B">
        <w:rPr>
          <w:bCs/>
          <w:iCs/>
          <w:sz w:val="22"/>
          <w:szCs w:val="22"/>
        </w:rPr>
        <w:t xml:space="preserve">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 xml:space="preserve">zaświadczenia albo innego dokumentu właściwej terenowej jednostki organizacyjnej </w:t>
      </w:r>
      <w:r w:rsidRPr="00B70417">
        <w:rPr>
          <w:b/>
          <w:iCs/>
          <w:sz w:val="22"/>
          <w:szCs w:val="22"/>
        </w:rPr>
        <w:t>Zakładu Ubezpieczeń Społecznych</w:t>
      </w:r>
      <w:r w:rsidRPr="00A9352B">
        <w:rPr>
          <w:bCs/>
          <w:iCs/>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1"/>
        </w:numPr>
        <w:spacing w:line="276" w:lineRule="auto"/>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pPr>
        <w:pStyle w:val="Akapitzlist"/>
        <w:numPr>
          <w:ilvl w:val="1"/>
          <w:numId w:val="61"/>
        </w:numPr>
        <w:spacing w:line="276" w:lineRule="auto"/>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61"/>
        </w:numPr>
        <w:spacing w:line="276" w:lineRule="auto"/>
        <w:ind w:left="284" w:hanging="284"/>
        <w:contextualSpacing/>
        <w:jc w:val="both"/>
        <w:rPr>
          <w:b/>
          <w:iCs/>
          <w:sz w:val="22"/>
          <w:szCs w:val="22"/>
        </w:rPr>
      </w:pPr>
      <w:bookmarkStart w:id="21"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1"/>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1"/>
        </w:numPr>
        <w:spacing w:line="276" w:lineRule="auto"/>
        <w:ind w:left="284" w:hanging="284"/>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1"/>
        </w:numPr>
        <w:spacing w:line="276" w:lineRule="auto"/>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1"/>
        </w:numPr>
        <w:spacing w:line="276" w:lineRule="auto"/>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1"/>
        </w:numPr>
        <w:spacing w:line="276" w:lineRule="auto"/>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1"/>
        </w:numPr>
        <w:spacing w:line="276" w:lineRule="auto"/>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 xml:space="preserve">lub sąd, jego działalność gospodarcza nie jest zawieszona ani nie znajduje się on w innej tego </w:t>
      </w:r>
      <w:r w:rsidRPr="00A9352B">
        <w:rPr>
          <w:bCs/>
          <w:iCs/>
          <w:sz w:val="22"/>
          <w:szCs w:val="22"/>
        </w:rPr>
        <w:lastRenderedPageBreak/>
        <w:t>rodzaju sytuacji wynikającej z podobnej procedury przewidzianej w przepisach miejsca wszczęcia tej procedury.</w:t>
      </w:r>
    </w:p>
    <w:p w14:paraId="6331BEF1" w14:textId="77777777" w:rsidR="00A71AD0" w:rsidRDefault="00A9352B">
      <w:pPr>
        <w:pStyle w:val="Akapitzlist"/>
        <w:numPr>
          <w:ilvl w:val="1"/>
          <w:numId w:val="61"/>
        </w:numPr>
        <w:spacing w:line="276" w:lineRule="auto"/>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pPr>
        <w:pStyle w:val="Akapitzlist"/>
        <w:numPr>
          <w:ilvl w:val="1"/>
          <w:numId w:val="61"/>
        </w:numPr>
        <w:spacing w:line="276" w:lineRule="auto"/>
        <w:ind w:left="709" w:hanging="283"/>
        <w:jc w:val="both"/>
        <w:rPr>
          <w:bCs/>
          <w:iCs/>
          <w:sz w:val="20"/>
          <w:szCs w:val="20"/>
        </w:rPr>
      </w:pPr>
      <w:r w:rsidRPr="00A71AD0">
        <w:rPr>
          <w:bCs/>
          <w:iCs/>
          <w:sz w:val="22"/>
          <w:szCs w:val="22"/>
        </w:rPr>
        <w:t xml:space="preserve">Jeżeli </w:t>
      </w:r>
      <w:bookmarkStart w:id="23"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3"/>
    <w:p w14:paraId="2FE657BE" w14:textId="0B3D3D7A" w:rsidR="003712F7" w:rsidRPr="00B70417" w:rsidRDefault="003712F7">
      <w:pPr>
        <w:pStyle w:val="Akapitzlist"/>
        <w:numPr>
          <w:ilvl w:val="0"/>
          <w:numId w:val="61"/>
        </w:numPr>
        <w:ind w:left="284" w:hanging="284"/>
        <w:jc w:val="both"/>
        <w:rPr>
          <w:b/>
          <w:iCs/>
          <w:sz w:val="22"/>
          <w:szCs w:val="22"/>
          <w:u w:val="single"/>
        </w:rPr>
      </w:pPr>
      <w:r w:rsidRPr="00B70417">
        <w:rPr>
          <w:b/>
          <w:iCs/>
          <w:sz w:val="22"/>
          <w:szCs w:val="22"/>
          <w:u w:val="single"/>
        </w:rPr>
        <w:t>W celu potwierdzenia spełnienia warunków udziału w postępowaniu Zamawiający wymaga złożenia:</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61"/>
        </w:numPr>
        <w:spacing w:after="40" w:line="276" w:lineRule="auto"/>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B70417">
      <w:pPr>
        <w:spacing w:after="40" w:line="276" w:lineRule="auto"/>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B70417">
      <w:pPr>
        <w:spacing w:after="40" w:line="276" w:lineRule="auto"/>
        <w:ind w:left="425" w:firstLine="284"/>
        <w:jc w:val="both"/>
        <w:rPr>
          <w:b/>
          <w:bCs/>
          <w:sz w:val="22"/>
          <w:szCs w:val="22"/>
        </w:rPr>
      </w:pPr>
      <w:r w:rsidRPr="00071720">
        <w:rPr>
          <w:b/>
          <w:bCs/>
          <w:sz w:val="22"/>
          <w:szCs w:val="22"/>
        </w:rPr>
        <w:t>albo</w:t>
      </w:r>
    </w:p>
    <w:p w14:paraId="288AF492" w14:textId="119BFBC4" w:rsidR="004F143D" w:rsidRPr="00071720" w:rsidRDefault="004F143D">
      <w:pPr>
        <w:pStyle w:val="Akapitzlist"/>
        <w:numPr>
          <w:ilvl w:val="2"/>
          <w:numId w:val="60"/>
        </w:numPr>
        <w:spacing w:after="40" w:line="276" w:lineRule="auto"/>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B70417">
      <w:pPr>
        <w:spacing w:after="40" w:line="276" w:lineRule="auto"/>
        <w:ind w:left="709"/>
        <w:jc w:val="both"/>
        <w:rPr>
          <w:b/>
          <w:bCs/>
          <w:sz w:val="22"/>
          <w:szCs w:val="22"/>
        </w:rPr>
      </w:pPr>
      <w:r w:rsidRPr="00071720">
        <w:rPr>
          <w:b/>
          <w:bCs/>
          <w:sz w:val="22"/>
          <w:szCs w:val="22"/>
        </w:rPr>
        <w:t>albo</w:t>
      </w:r>
    </w:p>
    <w:p w14:paraId="1549B38D" w14:textId="28163E4F" w:rsidR="004F143D" w:rsidRPr="00B70417" w:rsidRDefault="004F143D">
      <w:pPr>
        <w:pStyle w:val="Akapitzlist"/>
        <w:numPr>
          <w:ilvl w:val="2"/>
          <w:numId w:val="60"/>
        </w:numPr>
        <w:spacing w:after="40" w:line="276" w:lineRule="auto"/>
        <w:jc w:val="both"/>
        <w:rPr>
          <w:sz w:val="22"/>
          <w:szCs w:val="22"/>
        </w:rPr>
      </w:pPr>
      <w:r w:rsidRPr="00071720">
        <w:rPr>
          <w:sz w:val="22"/>
          <w:szCs w:val="22"/>
        </w:rPr>
        <w:t xml:space="preserve">oświadczenia Wykonawcy, że jest producentem maszyn/urządzeń, których przedmiot </w:t>
      </w:r>
      <w:r w:rsidRPr="00B70417">
        <w:rPr>
          <w:sz w:val="22"/>
          <w:szCs w:val="22"/>
        </w:rPr>
        <w:t>zamówienia dotyczy</w:t>
      </w:r>
      <w:r w:rsidR="00CA649F" w:rsidRPr="00B70417">
        <w:rPr>
          <w:sz w:val="22"/>
          <w:szCs w:val="22"/>
        </w:rPr>
        <w:t>,</w:t>
      </w:r>
      <w:r w:rsidRPr="00B70417">
        <w:rPr>
          <w:sz w:val="22"/>
          <w:szCs w:val="22"/>
        </w:rPr>
        <w:t xml:space="preserve"> złożone na druku stanowiącym </w:t>
      </w:r>
      <w:r w:rsidRPr="00B70417">
        <w:rPr>
          <w:b/>
          <w:bCs/>
          <w:sz w:val="22"/>
          <w:szCs w:val="22"/>
        </w:rPr>
        <w:t>Załącznik nr 6 do SWZ</w:t>
      </w:r>
      <w:r w:rsidR="0086038E" w:rsidRPr="00B70417">
        <w:rPr>
          <w:b/>
          <w:bCs/>
          <w:sz w:val="22"/>
          <w:szCs w:val="22"/>
        </w:rPr>
        <w:t>;</w:t>
      </w:r>
    </w:p>
    <w:p w14:paraId="4779EC2F" w14:textId="77777777" w:rsidR="004F143D" w:rsidRPr="00B70417" w:rsidRDefault="004F143D" w:rsidP="00B70417">
      <w:pPr>
        <w:spacing w:after="40" w:line="276" w:lineRule="auto"/>
        <w:ind w:left="709"/>
        <w:jc w:val="both"/>
        <w:rPr>
          <w:b/>
          <w:bCs/>
          <w:sz w:val="22"/>
          <w:szCs w:val="22"/>
        </w:rPr>
      </w:pPr>
      <w:r w:rsidRPr="00B70417">
        <w:rPr>
          <w:b/>
          <w:bCs/>
          <w:sz w:val="22"/>
          <w:szCs w:val="22"/>
        </w:rPr>
        <w:t>albo</w:t>
      </w:r>
    </w:p>
    <w:p w14:paraId="2B669740" w14:textId="786127B3" w:rsidR="004F143D" w:rsidRPr="00B70417" w:rsidRDefault="004F143D">
      <w:pPr>
        <w:pStyle w:val="Akapitzlist"/>
        <w:numPr>
          <w:ilvl w:val="2"/>
          <w:numId w:val="60"/>
        </w:numPr>
        <w:spacing w:after="40" w:line="276" w:lineRule="auto"/>
        <w:jc w:val="both"/>
        <w:rPr>
          <w:sz w:val="22"/>
          <w:szCs w:val="22"/>
        </w:rPr>
      </w:pPr>
      <w:r w:rsidRPr="00B70417">
        <w:rPr>
          <w:sz w:val="22"/>
          <w:szCs w:val="22"/>
        </w:rPr>
        <w:t>upoważnienia lub autoryzacji wystawionych przez Producenta maszyn/urządzeń, których przedmiot zamówienia dotyczy</w:t>
      </w:r>
      <w:r w:rsidR="0086038E" w:rsidRPr="00B70417">
        <w:rPr>
          <w:sz w:val="22"/>
          <w:szCs w:val="22"/>
        </w:rPr>
        <w:t>;</w:t>
      </w:r>
    </w:p>
    <w:p w14:paraId="1EB68AEA" w14:textId="77777777" w:rsidR="004F143D" w:rsidRPr="00B70417" w:rsidRDefault="004F143D" w:rsidP="00B70417">
      <w:pPr>
        <w:spacing w:after="40" w:line="276" w:lineRule="auto"/>
        <w:ind w:left="709"/>
        <w:jc w:val="both"/>
        <w:rPr>
          <w:b/>
          <w:bCs/>
          <w:sz w:val="22"/>
          <w:szCs w:val="22"/>
        </w:rPr>
      </w:pPr>
      <w:r w:rsidRPr="00B70417">
        <w:rPr>
          <w:b/>
          <w:bCs/>
          <w:sz w:val="22"/>
          <w:szCs w:val="22"/>
        </w:rPr>
        <w:t>albo</w:t>
      </w:r>
    </w:p>
    <w:p w14:paraId="7F958655" w14:textId="1E7BC6B1" w:rsidR="004F143D" w:rsidRPr="00B70417" w:rsidRDefault="004F143D">
      <w:pPr>
        <w:pStyle w:val="Akapitzlist"/>
        <w:numPr>
          <w:ilvl w:val="2"/>
          <w:numId w:val="60"/>
        </w:numPr>
        <w:spacing w:after="40" w:line="276" w:lineRule="auto"/>
        <w:jc w:val="both"/>
        <w:rPr>
          <w:bCs/>
          <w:i/>
          <w:iCs/>
          <w:sz w:val="22"/>
          <w:szCs w:val="22"/>
        </w:rPr>
      </w:pPr>
      <w:r w:rsidRPr="00B70417">
        <w:rPr>
          <w:bCs/>
          <w:sz w:val="22"/>
          <w:szCs w:val="22"/>
        </w:rPr>
        <w:t>zaświadczeni</w:t>
      </w:r>
      <w:r w:rsidR="005E25B2" w:rsidRPr="00B70417">
        <w:rPr>
          <w:bCs/>
          <w:sz w:val="22"/>
          <w:szCs w:val="22"/>
        </w:rPr>
        <w:t>a</w:t>
      </w:r>
      <w:r w:rsidRPr="00B70417">
        <w:rPr>
          <w:bCs/>
          <w:sz w:val="22"/>
          <w:szCs w:val="22"/>
        </w:rPr>
        <w:t xml:space="preserve"> niezależnego podmiotu zajmującego się poświadczaniem spełniania przez </w:t>
      </w:r>
      <w:r w:rsidR="00CA649F" w:rsidRPr="00B70417">
        <w:rPr>
          <w:bCs/>
          <w:sz w:val="22"/>
          <w:szCs w:val="22"/>
        </w:rPr>
        <w:t>W</w:t>
      </w:r>
      <w:r w:rsidRPr="00B70417">
        <w:rPr>
          <w:bCs/>
          <w:sz w:val="22"/>
          <w:szCs w:val="22"/>
        </w:rPr>
        <w:t>ykonawcę norm zarządzania jakością</w:t>
      </w:r>
      <w:r w:rsidR="00CA649F" w:rsidRPr="00B70417">
        <w:rPr>
          <w:bCs/>
          <w:sz w:val="22"/>
          <w:szCs w:val="22"/>
        </w:rPr>
        <w:t>.</w:t>
      </w:r>
      <w:r w:rsidRPr="00B70417">
        <w:rPr>
          <w:bCs/>
          <w:sz w:val="22"/>
          <w:szCs w:val="22"/>
        </w:rPr>
        <w:t xml:space="preserve"> Zamawiający uzna za potwierdzający spełnienie warunku certyfikat ISO z serii 9000 dla zakładu naprawczego Wykonawcy</w:t>
      </w:r>
      <w:r w:rsidR="00B70417" w:rsidRPr="00B70417">
        <w:rPr>
          <w:bCs/>
          <w:i/>
          <w:iCs/>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1"/>
        </w:numPr>
        <w:spacing w:line="276" w:lineRule="auto"/>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pPr>
        <w:pStyle w:val="Akapitzlist"/>
        <w:numPr>
          <w:ilvl w:val="1"/>
          <w:numId w:val="61"/>
        </w:numPr>
        <w:spacing w:line="276" w:lineRule="auto"/>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pPr>
        <w:pStyle w:val="Akapitzlist"/>
        <w:numPr>
          <w:ilvl w:val="1"/>
          <w:numId w:val="61"/>
        </w:numPr>
        <w:spacing w:line="276" w:lineRule="auto"/>
        <w:ind w:left="851" w:hanging="284"/>
        <w:jc w:val="both"/>
        <w:rPr>
          <w:bCs/>
          <w:iCs/>
          <w:sz w:val="22"/>
          <w:szCs w:val="22"/>
        </w:rPr>
      </w:pPr>
      <w:r w:rsidRPr="005E25B2">
        <w:rPr>
          <w:bCs/>
          <w:iCs/>
          <w:sz w:val="22"/>
          <w:szCs w:val="22"/>
        </w:rPr>
        <w:lastRenderedPageBreak/>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pPr>
        <w:pStyle w:val="Akapitzlist"/>
        <w:numPr>
          <w:ilvl w:val="1"/>
          <w:numId w:val="61"/>
        </w:numPr>
        <w:spacing w:line="276" w:lineRule="auto"/>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pPr>
        <w:pStyle w:val="Akapitzlist"/>
        <w:numPr>
          <w:ilvl w:val="1"/>
          <w:numId w:val="61"/>
        </w:numPr>
        <w:spacing w:line="276" w:lineRule="auto"/>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1"/>
        </w:numPr>
        <w:spacing w:line="276" w:lineRule="auto"/>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1"/>
        </w:numPr>
        <w:spacing w:line="276" w:lineRule="auto"/>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1"/>
        </w:numPr>
        <w:spacing w:line="276" w:lineRule="auto"/>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1"/>
        </w:numPr>
        <w:spacing w:line="276" w:lineRule="auto"/>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93"/>
        </w:numPr>
        <w:tabs>
          <w:tab w:val="left" w:pos="720"/>
        </w:tabs>
        <w:snapToGrid w:val="0"/>
        <w:spacing w:after="120" w:line="276" w:lineRule="auto"/>
        <w:ind w:left="567" w:hanging="567"/>
        <w:outlineLvl w:val="1"/>
        <w:rPr>
          <w:sz w:val="22"/>
          <w:szCs w:val="22"/>
        </w:rPr>
      </w:pPr>
      <w:bookmarkStart w:id="24" w:name="_Toc174014409"/>
      <w:bookmarkStart w:id="25" w:name="_Hlk108339839"/>
      <w:bookmarkEnd w:id="18"/>
      <w:r>
        <w:rPr>
          <w:b/>
          <w:bCs/>
          <w:szCs w:val="28"/>
        </w:rPr>
        <w:t>Przedmiotowe środki dowodowe oraz pozostałe dokumenty i oświadczenia.</w:t>
      </w:r>
      <w:bookmarkEnd w:id="24"/>
    </w:p>
    <w:p w14:paraId="3B8B8489" w14:textId="74E90B70" w:rsidR="002C736F" w:rsidRPr="002C736F" w:rsidRDefault="002C736F">
      <w:pPr>
        <w:pStyle w:val="Akapitzlist"/>
        <w:numPr>
          <w:ilvl w:val="0"/>
          <w:numId w:val="62"/>
        </w:numPr>
        <w:spacing w:line="276" w:lineRule="auto"/>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323AEB" w:rsidRDefault="00F37B93" w:rsidP="00B70417">
      <w:pPr>
        <w:pStyle w:val="Akapitzlist"/>
        <w:spacing w:line="276" w:lineRule="auto"/>
        <w:ind w:left="357"/>
        <w:jc w:val="both"/>
        <w:rPr>
          <w:bCs/>
          <w:sz w:val="6"/>
          <w:szCs w:val="6"/>
        </w:rPr>
      </w:pPr>
    </w:p>
    <w:p w14:paraId="162DAC8A" w14:textId="20A2592B" w:rsidR="008C175E" w:rsidRPr="00BE1C17" w:rsidRDefault="008C175E">
      <w:pPr>
        <w:pStyle w:val="Akapitzlist"/>
        <w:numPr>
          <w:ilvl w:val="0"/>
          <w:numId w:val="62"/>
        </w:numPr>
        <w:spacing w:line="276" w:lineRule="auto"/>
        <w:ind w:left="357" w:hanging="357"/>
        <w:jc w:val="both"/>
        <w:rPr>
          <w:bCs/>
          <w:sz w:val="22"/>
          <w:szCs w:val="22"/>
        </w:rPr>
      </w:pPr>
      <w:r w:rsidRPr="00BE1C17">
        <w:rPr>
          <w:bCs/>
          <w:sz w:val="22"/>
          <w:szCs w:val="22"/>
        </w:rPr>
        <w:t>W celu potwierdzenia wymagań dotyczących dostępu do systemów informa</w:t>
      </w:r>
      <w:r w:rsidR="008970C0" w:rsidRPr="00BE1C17">
        <w:rPr>
          <w:bCs/>
          <w:sz w:val="22"/>
          <w:szCs w:val="22"/>
        </w:rPr>
        <w:t>cyjnych</w:t>
      </w:r>
      <w:r w:rsidRPr="00BE1C17">
        <w:rPr>
          <w:bCs/>
          <w:sz w:val="22"/>
          <w:szCs w:val="22"/>
        </w:rPr>
        <w:t xml:space="preserve"> </w:t>
      </w:r>
      <w:r w:rsidR="001C730E" w:rsidRPr="00BE1C17">
        <w:rPr>
          <w:bCs/>
          <w:sz w:val="22"/>
          <w:szCs w:val="22"/>
        </w:rPr>
        <w:t>Z</w:t>
      </w:r>
      <w:r w:rsidRPr="00BE1C17">
        <w:rPr>
          <w:bCs/>
          <w:sz w:val="22"/>
          <w:szCs w:val="22"/>
        </w:rPr>
        <w:t>amawiającego:</w:t>
      </w:r>
      <w:r w:rsidR="00BE1C17" w:rsidRPr="00BE1C17">
        <w:rPr>
          <w:bCs/>
          <w:sz w:val="22"/>
          <w:szCs w:val="22"/>
        </w:rPr>
        <w:t xml:space="preserve"> nie dotyczy</w:t>
      </w:r>
    </w:p>
    <w:p w14:paraId="1C965D3B" w14:textId="77777777" w:rsidR="00071720" w:rsidRPr="00071720" w:rsidRDefault="00071720" w:rsidP="00B70417">
      <w:pPr>
        <w:spacing w:line="276" w:lineRule="auto"/>
        <w:jc w:val="both"/>
        <w:rPr>
          <w:i/>
          <w:iCs/>
          <w:color w:val="0070C0"/>
          <w:sz w:val="12"/>
          <w:szCs w:val="12"/>
        </w:rPr>
      </w:pPr>
      <w:bookmarkStart w:id="26" w:name="_Hlk159240777"/>
    </w:p>
    <w:bookmarkEnd w:id="26"/>
    <w:p w14:paraId="2D1D3717" w14:textId="121E734C" w:rsidR="002C736F" w:rsidRPr="005D5171" w:rsidRDefault="002C736F">
      <w:pPr>
        <w:pStyle w:val="Akapitzlist"/>
        <w:numPr>
          <w:ilvl w:val="0"/>
          <w:numId w:val="62"/>
        </w:numPr>
        <w:spacing w:line="276" w:lineRule="auto"/>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pPr>
        <w:pStyle w:val="Akapitzlist"/>
        <w:numPr>
          <w:ilvl w:val="1"/>
          <w:numId w:val="63"/>
        </w:numPr>
        <w:spacing w:line="276" w:lineRule="auto"/>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pPr>
        <w:pStyle w:val="Akapitzlist"/>
        <w:numPr>
          <w:ilvl w:val="1"/>
          <w:numId w:val="63"/>
        </w:numPr>
        <w:spacing w:line="276" w:lineRule="auto"/>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pPr>
        <w:pStyle w:val="Akapitzlist"/>
        <w:numPr>
          <w:ilvl w:val="1"/>
          <w:numId w:val="63"/>
        </w:numPr>
        <w:spacing w:line="276" w:lineRule="auto"/>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pPr>
        <w:pStyle w:val="Akapitzlist"/>
        <w:numPr>
          <w:ilvl w:val="1"/>
          <w:numId w:val="63"/>
        </w:numPr>
        <w:spacing w:line="276" w:lineRule="auto"/>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62"/>
        </w:numPr>
        <w:spacing w:line="276" w:lineRule="auto"/>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65"/>
        </w:numPr>
        <w:spacing w:line="276" w:lineRule="auto"/>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65"/>
        </w:numPr>
        <w:spacing w:line="276" w:lineRule="auto"/>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65"/>
        </w:numPr>
        <w:spacing w:line="276" w:lineRule="auto"/>
        <w:jc w:val="both"/>
        <w:rPr>
          <w:bCs/>
          <w:sz w:val="22"/>
          <w:szCs w:val="22"/>
        </w:rPr>
      </w:pPr>
      <w:r w:rsidRPr="005D5171">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65"/>
        </w:numPr>
        <w:spacing w:line="276" w:lineRule="auto"/>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2"/>
        </w:numPr>
        <w:spacing w:line="276" w:lineRule="auto"/>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2"/>
        </w:numPr>
        <w:spacing w:line="276" w:lineRule="auto"/>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93"/>
        </w:numPr>
        <w:tabs>
          <w:tab w:val="left" w:pos="720"/>
        </w:tabs>
        <w:snapToGrid w:val="0"/>
        <w:spacing w:after="120" w:line="276" w:lineRule="auto"/>
        <w:ind w:left="567" w:hanging="567"/>
        <w:outlineLvl w:val="1"/>
        <w:rPr>
          <w:b/>
          <w:bCs/>
        </w:rPr>
      </w:pPr>
      <w:bookmarkStart w:id="27" w:name="_Toc106095846"/>
      <w:bookmarkStart w:id="28" w:name="_Toc106096390"/>
      <w:bookmarkStart w:id="29" w:name="_Toc107402494"/>
      <w:bookmarkStart w:id="30" w:name="_Toc174014410"/>
      <w:bookmarkStart w:id="31" w:name="_Hlk108339881"/>
      <w:r w:rsidRPr="005D5171">
        <w:rPr>
          <w:b/>
          <w:bCs/>
        </w:rPr>
        <w:t>Podwykonawstwo</w:t>
      </w:r>
      <w:bookmarkEnd w:id="27"/>
      <w:bookmarkEnd w:id="28"/>
      <w:bookmarkEnd w:id="29"/>
      <w:r w:rsidRPr="005D5171">
        <w:rPr>
          <w:b/>
          <w:bCs/>
        </w:rPr>
        <w:t>.</w:t>
      </w:r>
      <w:bookmarkEnd w:id="30"/>
    </w:p>
    <w:p w14:paraId="77ADB82C" w14:textId="08878332" w:rsidR="005D5171" w:rsidRPr="005D5171" w:rsidRDefault="005D5171">
      <w:pPr>
        <w:pStyle w:val="Akapitzlist"/>
        <w:numPr>
          <w:ilvl w:val="0"/>
          <w:numId w:val="64"/>
        </w:numPr>
        <w:spacing w:line="276" w:lineRule="auto"/>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pPr>
        <w:pStyle w:val="Akapitzlist"/>
        <w:numPr>
          <w:ilvl w:val="0"/>
          <w:numId w:val="64"/>
        </w:numPr>
        <w:spacing w:line="276" w:lineRule="auto"/>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31"/>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8A3C07" w:rsidRDefault="008C175E">
      <w:pPr>
        <w:pStyle w:val="Akapitzlist"/>
        <w:keepNext/>
        <w:numPr>
          <w:ilvl w:val="0"/>
          <w:numId w:val="93"/>
        </w:numPr>
        <w:tabs>
          <w:tab w:val="left" w:pos="720"/>
        </w:tabs>
        <w:snapToGrid w:val="0"/>
        <w:spacing w:after="120" w:line="276" w:lineRule="auto"/>
        <w:ind w:left="567" w:hanging="567"/>
        <w:outlineLvl w:val="1"/>
        <w:rPr>
          <w:b/>
          <w:bCs/>
        </w:rPr>
      </w:pPr>
      <w:bookmarkStart w:id="32" w:name="_Toc174014411"/>
      <w:bookmarkStart w:id="33" w:name="_Hlk108339895"/>
      <w:r w:rsidRPr="008A3C07">
        <w:rPr>
          <w:b/>
          <w:bCs/>
        </w:rPr>
        <w:t>Wadium.</w:t>
      </w:r>
      <w:bookmarkEnd w:id="32"/>
    </w:p>
    <w:p w14:paraId="1F07915C" w14:textId="792F2265" w:rsidR="00D87875" w:rsidRPr="008A3C07" w:rsidRDefault="00D87875" w:rsidP="00DB4257">
      <w:pPr>
        <w:ind w:firstLine="360"/>
        <w:jc w:val="both"/>
        <w:rPr>
          <w:bCs/>
          <w:sz w:val="22"/>
          <w:szCs w:val="22"/>
        </w:rPr>
      </w:pPr>
      <w:r w:rsidRPr="008A3C07">
        <w:rPr>
          <w:bCs/>
          <w:sz w:val="22"/>
          <w:szCs w:val="22"/>
        </w:rPr>
        <w:t xml:space="preserve">Zamawiający </w:t>
      </w:r>
      <w:r w:rsidR="00EB49F7" w:rsidRPr="008A3C07">
        <w:rPr>
          <w:bCs/>
          <w:sz w:val="22"/>
          <w:szCs w:val="22"/>
        </w:rPr>
        <w:t>nie wymaga</w:t>
      </w:r>
      <w:r w:rsidRPr="008A3C07">
        <w:rPr>
          <w:bCs/>
          <w:sz w:val="22"/>
          <w:szCs w:val="22"/>
        </w:rPr>
        <w:t xml:space="preserve"> wniesienia wadium.</w:t>
      </w:r>
    </w:p>
    <w:p w14:paraId="21395910" w14:textId="77777777" w:rsidR="003C463B" w:rsidRPr="008A3C07" w:rsidRDefault="003C463B" w:rsidP="003C463B">
      <w:pPr>
        <w:jc w:val="both"/>
        <w:rPr>
          <w:bCs/>
          <w:sz w:val="10"/>
          <w:szCs w:val="10"/>
        </w:rPr>
      </w:pPr>
    </w:p>
    <w:bookmarkEnd w:id="33"/>
    <w:p w14:paraId="67DF3BF6" w14:textId="77777777" w:rsidR="008C175E" w:rsidRPr="008A3C07" w:rsidRDefault="008C175E" w:rsidP="00D87875">
      <w:pPr>
        <w:keepNext/>
        <w:tabs>
          <w:tab w:val="left" w:pos="720"/>
        </w:tabs>
        <w:snapToGrid w:val="0"/>
        <w:ind w:left="360"/>
        <w:outlineLvl w:val="1"/>
        <w:rPr>
          <w:b/>
          <w:bCs/>
          <w:szCs w:val="28"/>
        </w:rPr>
      </w:pPr>
    </w:p>
    <w:p w14:paraId="3AF71871" w14:textId="0F196482" w:rsidR="00BC6CB8" w:rsidRPr="008A3C07" w:rsidRDefault="00BC6CB8">
      <w:pPr>
        <w:pStyle w:val="Akapitzlist"/>
        <w:keepNext/>
        <w:numPr>
          <w:ilvl w:val="0"/>
          <w:numId w:val="93"/>
        </w:numPr>
        <w:tabs>
          <w:tab w:val="left" w:pos="720"/>
        </w:tabs>
        <w:snapToGrid w:val="0"/>
        <w:spacing w:after="120" w:line="276" w:lineRule="auto"/>
        <w:ind w:left="567" w:hanging="567"/>
        <w:outlineLvl w:val="1"/>
        <w:rPr>
          <w:b/>
          <w:bCs/>
          <w:szCs w:val="28"/>
        </w:rPr>
      </w:pPr>
      <w:bookmarkStart w:id="34" w:name="_Toc174014412"/>
      <w:bookmarkStart w:id="35" w:name="_Hlk108339975"/>
      <w:r w:rsidRPr="008A3C07">
        <w:rPr>
          <w:b/>
          <w:bCs/>
          <w:szCs w:val="28"/>
        </w:rPr>
        <w:t xml:space="preserve">Opis </w:t>
      </w:r>
      <w:r w:rsidR="00EC42C0" w:rsidRPr="008A3C07">
        <w:rPr>
          <w:b/>
          <w:bCs/>
          <w:szCs w:val="28"/>
        </w:rPr>
        <w:t xml:space="preserve">sposobu </w:t>
      </w:r>
      <w:r w:rsidRPr="008A3C07">
        <w:rPr>
          <w:b/>
          <w:bCs/>
          <w:szCs w:val="28"/>
        </w:rPr>
        <w:t>przygotowania oferty</w:t>
      </w:r>
      <w:r w:rsidR="00A307F7" w:rsidRPr="008A3C07">
        <w:rPr>
          <w:b/>
          <w:bCs/>
          <w:szCs w:val="28"/>
        </w:rPr>
        <w:t>.</w:t>
      </w:r>
      <w:bookmarkEnd w:id="34"/>
    </w:p>
    <w:p w14:paraId="25CCA6C0" w14:textId="5FF093C5" w:rsidR="00D87875" w:rsidRPr="004D0DA1" w:rsidRDefault="00D87875" w:rsidP="00B70417">
      <w:pPr>
        <w:spacing w:line="276" w:lineRule="auto"/>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34"/>
        </w:numPr>
        <w:tabs>
          <w:tab w:val="clear" w:pos="540"/>
        </w:tabs>
        <w:spacing w:line="276" w:lineRule="auto"/>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34"/>
        </w:numPr>
        <w:tabs>
          <w:tab w:val="clear" w:pos="540"/>
        </w:tabs>
        <w:spacing w:after="40" w:line="276" w:lineRule="auto"/>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34"/>
        </w:numPr>
        <w:tabs>
          <w:tab w:val="clear" w:pos="540"/>
        </w:tabs>
        <w:spacing w:after="40" w:line="276" w:lineRule="auto"/>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34"/>
        </w:numPr>
        <w:tabs>
          <w:tab w:val="clear" w:pos="540"/>
        </w:tabs>
        <w:spacing w:after="40" w:line="276" w:lineRule="auto"/>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34"/>
        </w:numPr>
        <w:tabs>
          <w:tab w:val="clear" w:pos="540"/>
        </w:tabs>
        <w:spacing w:line="276" w:lineRule="auto"/>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B70417">
      <w:pPr>
        <w:spacing w:line="276" w:lineRule="auto"/>
        <w:ind w:left="709"/>
        <w:jc w:val="both"/>
        <w:rPr>
          <w:bCs/>
          <w:sz w:val="12"/>
          <w:szCs w:val="12"/>
        </w:rPr>
      </w:pPr>
    </w:p>
    <w:p w14:paraId="077464D2" w14:textId="2B61E581" w:rsidR="00D87875" w:rsidRPr="009F299D" w:rsidRDefault="00D87875" w:rsidP="00B70417">
      <w:pPr>
        <w:spacing w:after="120"/>
        <w:ind w:left="357"/>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34"/>
        </w:numPr>
        <w:tabs>
          <w:tab w:val="clear" w:pos="540"/>
        </w:tabs>
        <w:spacing w:line="276" w:lineRule="auto"/>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34"/>
        </w:numPr>
        <w:spacing w:line="276" w:lineRule="auto"/>
        <w:ind w:left="851" w:hanging="284"/>
        <w:jc w:val="both"/>
        <w:rPr>
          <w:bCs/>
          <w:sz w:val="22"/>
          <w:szCs w:val="22"/>
        </w:rPr>
      </w:pPr>
      <w:bookmarkStart w:id="36"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662C9A92" w:rsidR="00C10E01" w:rsidRPr="008A3C07" w:rsidRDefault="00C10E01" w:rsidP="00FD6AC2">
      <w:pPr>
        <w:spacing w:line="276" w:lineRule="auto"/>
        <w:ind w:firstLine="709"/>
        <w:jc w:val="both"/>
        <w:rPr>
          <w:b/>
          <w:i/>
          <w:iCs/>
          <w:color w:val="244061" w:themeColor="accent1" w:themeShade="80"/>
          <w:sz w:val="22"/>
          <w:szCs w:val="22"/>
          <w:u w:val="single"/>
        </w:rPr>
      </w:pPr>
      <w:r w:rsidRPr="008A3C07">
        <w:rPr>
          <w:b/>
          <w:i/>
          <w:iCs/>
          <w:color w:val="244061" w:themeColor="accent1" w:themeShade="80"/>
          <w:sz w:val="22"/>
          <w:szCs w:val="22"/>
          <w:u w:val="single"/>
        </w:rPr>
        <w:t xml:space="preserve">UWAGA </w:t>
      </w:r>
      <w:r w:rsidR="009F299D" w:rsidRPr="008A3C07">
        <w:rPr>
          <w:b/>
          <w:i/>
          <w:iCs/>
          <w:color w:val="244061" w:themeColor="accent1" w:themeShade="80"/>
          <w:sz w:val="22"/>
          <w:szCs w:val="22"/>
          <w:u w:val="single"/>
        </w:rPr>
        <w:t>dla W</w:t>
      </w:r>
      <w:r w:rsidRPr="008A3C07">
        <w:rPr>
          <w:b/>
          <w:i/>
          <w:iCs/>
          <w:color w:val="244061" w:themeColor="accent1" w:themeShade="80"/>
          <w:sz w:val="22"/>
          <w:szCs w:val="22"/>
          <w:u w:val="single"/>
        </w:rPr>
        <w:t>ykonawcy:</w:t>
      </w:r>
    </w:p>
    <w:p w14:paraId="010A3D0B" w14:textId="051CFAA5" w:rsidR="00C10E01" w:rsidRPr="008A3C07" w:rsidRDefault="00C10E01" w:rsidP="00FD6AC2">
      <w:pPr>
        <w:pStyle w:val="Tekstpodstawowy"/>
        <w:spacing w:line="276" w:lineRule="auto"/>
        <w:ind w:left="720"/>
        <w:rPr>
          <w:b/>
          <w:i/>
          <w:iCs/>
          <w:color w:val="244061" w:themeColor="accent1" w:themeShade="80"/>
          <w:sz w:val="22"/>
          <w:szCs w:val="22"/>
        </w:rPr>
      </w:pPr>
      <w:r w:rsidRPr="008A3C07">
        <w:rPr>
          <w:b/>
          <w:i/>
          <w:iCs/>
          <w:color w:val="244061" w:themeColor="accent1" w:themeShade="80"/>
          <w:sz w:val="22"/>
          <w:szCs w:val="22"/>
        </w:rPr>
        <w:lastRenderedPageBreak/>
        <w:t xml:space="preserve">Do </w:t>
      </w:r>
      <w:r w:rsidR="009F299D" w:rsidRPr="008A3C07">
        <w:rPr>
          <w:b/>
          <w:i/>
          <w:iCs/>
          <w:color w:val="244061" w:themeColor="accent1" w:themeShade="80"/>
          <w:sz w:val="22"/>
          <w:szCs w:val="22"/>
        </w:rPr>
        <w:t>F</w:t>
      </w:r>
      <w:r w:rsidRPr="008A3C07">
        <w:rPr>
          <w:b/>
          <w:i/>
          <w:iCs/>
          <w:color w:val="244061" w:themeColor="accent1" w:themeShade="80"/>
          <w:sz w:val="22"/>
          <w:szCs w:val="22"/>
        </w:rPr>
        <w:t xml:space="preserve">ormularza </w:t>
      </w:r>
      <w:r w:rsidR="009F299D" w:rsidRPr="008A3C07">
        <w:rPr>
          <w:b/>
          <w:i/>
          <w:iCs/>
          <w:color w:val="244061" w:themeColor="accent1" w:themeShade="80"/>
          <w:sz w:val="22"/>
          <w:szCs w:val="22"/>
        </w:rPr>
        <w:t>O</w:t>
      </w:r>
      <w:r w:rsidRPr="008A3C07">
        <w:rPr>
          <w:b/>
          <w:i/>
          <w:iCs/>
          <w:color w:val="244061" w:themeColor="accent1" w:themeShade="80"/>
          <w:sz w:val="22"/>
          <w:szCs w:val="22"/>
        </w:rPr>
        <w:t xml:space="preserve">fertowego </w:t>
      </w:r>
      <w:r w:rsidR="009F299D" w:rsidRPr="008A3C07">
        <w:rPr>
          <w:b/>
          <w:i/>
          <w:iCs/>
          <w:color w:val="244061" w:themeColor="accent1" w:themeShade="80"/>
          <w:sz w:val="22"/>
          <w:szCs w:val="22"/>
        </w:rPr>
        <w:t>W</w:t>
      </w:r>
      <w:r w:rsidRPr="008A3C07">
        <w:rPr>
          <w:b/>
          <w:i/>
          <w:iCs/>
          <w:color w:val="244061" w:themeColor="accent1" w:themeShade="80"/>
          <w:sz w:val="22"/>
          <w:szCs w:val="22"/>
        </w:rPr>
        <w:t xml:space="preserve">ykonawca nie wprowadza cen. Wypełnia natomiast wszystkie pozycje cennikowe (stawka roboczogodziny serwisowej i cennik istotnych dla </w:t>
      </w:r>
      <w:r w:rsidR="009F299D" w:rsidRPr="008A3C07">
        <w:rPr>
          <w:b/>
          <w:i/>
          <w:iCs/>
          <w:color w:val="244061" w:themeColor="accent1" w:themeShade="80"/>
          <w:sz w:val="22"/>
          <w:szCs w:val="22"/>
        </w:rPr>
        <w:t>Z</w:t>
      </w:r>
      <w:r w:rsidRPr="008A3C07">
        <w:rPr>
          <w:b/>
          <w:i/>
          <w:iCs/>
          <w:color w:val="244061" w:themeColor="accent1" w:themeShade="80"/>
          <w:sz w:val="22"/>
          <w:szCs w:val="22"/>
        </w:rPr>
        <w:t xml:space="preserve">amawiającego części zamiennych) w arkuszu </w:t>
      </w:r>
      <w:proofErr w:type="spellStart"/>
      <w:r w:rsidRPr="008A3C07">
        <w:rPr>
          <w:b/>
          <w:i/>
          <w:iCs/>
          <w:color w:val="244061" w:themeColor="accent1" w:themeShade="80"/>
          <w:sz w:val="22"/>
          <w:szCs w:val="22"/>
        </w:rPr>
        <w:t>excel</w:t>
      </w:r>
      <w:proofErr w:type="spellEnd"/>
      <w:r w:rsidRPr="008A3C07">
        <w:rPr>
          <w:b/>
          <w:i/>
          <w:iCs/>
          <w:color w:val="244061" w:themeColor="accent1" w:themeShade="80"/>
          <w:sz w:val="22"/>
          <w:szCs w:val="22"/>
        </w:rPr>
        <w:t xml:space="preserve"> udostępnionym przez Zamawiającego </w:t>
      </w:r>
      <w:r w:rsidRPr="008A3C07">
        <w:rPr>
          <w:b/>
          <w:i/>
          <w:iCs/>
          <w:color w:val="244061" w:themeColor="accent1" w:themeShade="80"/>
          <w:sz w:val="22"/>
          <w:szCs w:val="22"/>
          <w:u w:val="single"/>
        </w:rPr>
        <w:t>na platformie EFO</w:t>
      </w:r>
      <w:r w:rsidRPr="008A3C07">
        <w:rPr>
          <w:b/>
          <w:i/>
          <w:iCs/>
          <w:color w:val="244061" w:themeColor="accent1" w:themeShade="80"/>
          <w:sz w:val="22"/>
          <w:szCs w:val="22"/>
        </w:rPr>
        <w:t xml:space="preserve">. </w:t>
      </w:r>
    </w:p>
    <w:p w14:paraId="3282B33B" w14:textId="5B22A457" w:rsidR="009F299D" w:rsidRPr="00DB4257" w:rsidRDefault="009F299D" w:rsidP="00FD6AC2">
      <w:pPr>
        <w:pStyle w:val="Tekstpodstawowy"/>
        <w:spacing w:line="276" w:lineRule="auto"/>
        <w:ind w:left="720"/>
        <w:rPr>
          <w:bCs/>
          <w:i/>
          <w:iCs/>
          <w:color w:val="FF0000"/>
          <w:sz w:val="12"/>
          <w:szCs w:val="12"/>
        </w:rPr>
      </w:pPr>
    </w:p>
    <w:bookmarkEnd w:id="36"/>
    <w:p w14:paraId="47893B78" w14:textId="5832C561" w:rsidR="00C10E01" w:rsidRPr="009F299D" w:rsidRDefault="00C10E01" w:rsidP="00FD6AC2">
      <w:pPr>
        <w:pStyle w:val="Tekstpodstawowy"/>
        <w:spacing w:line="276" w:lineRule="auto"/>
        <w:ind w:left="720"/>
        <w:rPr>
          <w:i/>
          <w:iCs/>
          <w:color w:val="0070C0"/>
          <w:sz w:val="10"/>
          <w:szCs w:val="10"/>
        </w:rPr>
      </w:pPr>
    </w:p>
    <w:p w14:paraId="0B708EA7" w14:textId="14E14332" w:rsidR="00C10E01" w:rsidRPr="008F54C9" w:rsidRDefault="00C10E01">
      <w:pPr>
        <w:numPr>
          <w:ilvl w:val="1"/>
          <w:numId w:val="34"/>
        </w:numPr>
        <w:spacing w:after="40" w:line="276" w:lineRule="auto"/>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34"/>
        </w:numPr>
        <w:spacing w:after="40" w:line="276" w:lineRule="auto"/>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34"/>
        </w:numPr>
        <w:spacing w:after="40" w:line="276" w:lineRule="auto"/>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34"/>
        </w:numPr>
        <w:spacing w:after="40" w:line="276" w:lineRule="auto"/>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34"/>
        </w:numPr>
        <w:tabs>
          <w:tab w:val="clear" w:pos="540"/>
        </w:tabs>
        <w:spacing w:after="40" w:line="276" w:lineRule="auto"/>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34"/>
        </w:numPr>
        <w:spacing w:after="40" w:line="276" w:lineRule="auto"/>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34"/>
        </w:numPr>
        <w:spacing w:after="40" w:line="276" w:lineRule="auto"/>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FD6AC2">
      <w:pPr>
        <w:pStyle w:val="Akapitzlist"/>
        <w:spacing w:after="40" w:line="276" w:lineRule="auto"/>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34"/>
        </w:numPr>
        <w:tabs>
          <w:tab w:val="clear" w:pos="540"/>
        </w:tabs>
        <w:spacing w:after="40" w:line="276" w:lineRule="auto"/>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34"/>
        </w:numPr>
        <w:tabs>
          <w:tab w:val="clear" w:pos="540"/>
        </w:tabs>
        <w:spacing w:line="276" w:lineRule="auto"/>
        <w:ind w:left="709" w:hanging="425"/>
        <w:jc w:val="both"/>
        <w:rPr>
          <w:bCs/>
          <w:sz w:val="22"/>
          <w:szCs w:val="22"/>
        </w:rPr>
      </w:pPr>
      <w:bookmarkStart w:id="37"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34"/>
        </w:numPr>
        <w:tabs>
          <w:tab w:val="clear" w:pos="540"/>
        </w:tabs>
        <w:spacing w:line="276" w:lineRule="auto"/>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34"/>
        </w:numPr>
        <w:tabs>
          <w:tab w:val="clear" w:pos="540"/>
        </w:tabs>
        <w:spacing w:line="276" w:lineRule="auto"/>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8" w:name="_Hlk106866889"/>
      <w:r w:rsidRPr="00D17128">
        <w:rPr>
          <w:bCs/>
          <w:sz w:val="22"/>
          <w:szCs w:val="22"/>
        </w:rPr>
        <w:t>w kontekście jej kompletności i zgodności</w:t>
      </w:r>
      <w:bookmarkEnd w:id="38"/>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w:t>
      </w:r>
      <w:r w:rsidRPr="00D17128">
        <w:rPr>
          <w:bCs/>
          <w:sz w:val="22"/>
          <w:szCs w:val="22"/>
        </w:rPr>
        <w:lastRenderedPageBreak/>
        <w:t xml:space="preserve">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8A3C07" w:rsidRDefault="00D17128" w:rsidP="00FD6AC2">
      <w:pPr>
        <w:pStyle w:val="Akapitzlist"/>
        <w:spacing w:line="276" w:lineRule="auto"/>
        <w:ind w:left="709"/>
        <w:jc w:val="both"/>
        <w:rPr>
          <w:bCs/>
          <w:color w:val="244061" w:themeColor="accent1" w:themeShade="80"/>
          <w:sz w:val="22"/>
          <w:szCs w:val="22"/>
        </w:rPr>
      </w:pPr>
      <w:r w:rsidRPr="008A3C07">
        <w:rPr>
          <w:bCs/>
          <w:i/>
          <w:iCs/>
          <w:color w:val="244061" w:themeColor="accent1" w:themeShade="80"/>
          <w:sz w:val="22"/>
          <w:szCs w:val="22"/>
        </w:rPr>
        <w:t xml:space="preserve">Zaleca się, aby każdorazowo w przypadku zmian struktury </w:t>
      </w:r>
      <w:r w:rsidR="00DB4257" w:rsidRPr="008A3C07">
        <w:rPr>
          <w:bCs/>
          <w:i/>
          <w:iCs/>
          <w:color w:val="244061" w:themeColor="accent1" w:themeShade="80"/>
          <w:sz w:val="22"/>
          <w:szCs w:val="22"/>
        </w:rPr>
        <w:t>F</w:t>
      </w:r>
      <w:r w:rsidRPr="008A3C07">
        <w:rPr>
          <w:bCs/>
          <w:i/>
          <w:iCs/>
          <w:color w:val="244061" w:themeColor="accent1" w:themeShade="80"/>
          <w:sz w:val="22"/>
          <w:szCs w:val="22"/>
        </w:rPr>
        <w:t xml:space="preserve">ormularza elektronicznego Wykonawca zweryfikował złożoną wcześniej ofertę i skopiował ją do nowej wersji </w:t>
      </w:r>
      <w:r w:rsidR="00DB4257" w:rsidRPr="008A3C07">
        <w:rPr>
          <w:bCs/>
          <w:i/>
          <w:iCs/>
          <w:color w:val="244061" w:themeColor="accent1" w:themeShade="80"/>
          <w:sz w:val="22"/>
          <w:szCs w:val="22"/>
        </w:rPr>
        <w:t>F</w:t>
      </w:r>
      <w:r w:rsidRPr="008A3C07">
        <w:rPr>
          <w:bCs/>
          <w:i/>
          <w:iCs/>
          <w:color w:val="244061" w:themeColor="accent1" w:themeShade="80"/>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34"/>
        </w:numPr>
        <w:tabs>
          <w:tab w:val="clear" w:pos="540"/>
        </w:tabs>
        <w:spacing w:line="276" w:lineRule="auto"/>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34"/>
        </w:numPr>
        <w:tabs>
          <w:tab w:val="clear" w:pos="540"/>
        </w:tabs>
        <w:spacing w:line="276" w:lineRule="auto"/>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34"/>
        </w:numPr>
        <w:tabs>
          <w:tab w:val="clear" w:pos="540"/>
        </w:tabs>
        <w:spacing w:line="276" w:lineRule="auto"/>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7"/>
    </w:p>
    <w:bookmarkEnd w:id="35"/>
    <w:p w14:paraId="3663A27F" w14:textId="41BBA04D" w:rsidR="00AE45B0" w:rsidRPr="00C879A9" w:rsidRDefault="002B5F54">
      <w:pPr>
        <w:pStyle w:val="Akapitzlist"/>
        <w:numPr>
          <w:ilvl w:val="0"/>
          <w:numId w:val="34"/>
        </w:numPr>
        <w:tabs>
          <w:tab w:val="clear" w:pos="540"/>
        </w:tabs>
        <w:spacing w:line="276" w:lineRule="auto"/>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34"/>
        </w:numPr>
        <w:tabs>
          <w:tab w:val="clear" w:pos="540"/>
        </w:tabs>
        <w:spacing w:line="276" w:lineRule="auto"/>
        <w:ind w:left="709" w:hanging="425"/>
        <w:jc w:val="both"/>
        <w:rPr>
          <w:sz w:val="22"/>
          <w:szCs w:val="22"/>
        </w:rPr>
      </w:pPr>
      <w:bookmarkStart w:id="39"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pPr>
        <w:pStyle w:val="Akapitzlist"/>
        <w:numPr>
          <w:ilvl w:val="0"/>
          <w:numId w:val="34"/>
        </w:numPr>
        <w:tabs>
          <w:tab w:val="clear" w:pos="540"/>
        </w:tabs>
        <w:spacing w:line="276" w:lineRule="auto"/>
        <w:ind w:left="709" w:hanging="425"/>
        <w:jc w:val="both"/>
        <w:rPr>
          <w:sz w:val="22"/>
          <w:szCs w:val="22"/>
        </w:rPr>
      </w:pPr>
      <w:bookmarkStart w:id="40" w:name="_Hlk159244049"/>
      <w:bookmarkEnd w:id="39"/>
      <w:r w:rsidRPr="00D17128">
        <w:rPr>
          <w:sz w:val="22"/>
          <w:szCs w:val="22"/>
        </w:rPr>
        <w:t>Cennik powinien zawierać kolumny w następującej kolejności:</w:t>
      </w:r>
    </w:p>
    <w:bookmarkEnd w:id="40"/>
    <w:p w14:paraId="1CB6E2DE" w14:textId="1574F9DB" w:rsidR="005007D7" w:rsidRPr="00D17128" w:rsidRDefault="005007D7">
      <w:pPr>
        <w:numPr>
          <w:ilvl w:val="1"/>
          <w:numId w:val="34"/>
        </w:numPr>
        <w:spacing w:line="276" w:lineRule="auto"/>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pPr>
        <w:numPr>
          <w:ilvl w:val="1"/>
          <w:numId w:val="34"/>
        </w:numPr>
        <w:spacing w:line="276" w:lineRule="auto"/>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pPr>
        <w:numPr>
          <w:ilvl w:val="1"/>
          <w:numId w:val="34"/>
        </w:numPr>
        <w:spacing w:line="276" w:lineRule="auto"/>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pPr>
        <w:numPr>
          <w:ilvl w:val="1"/>
          <w:numId w:val="34"/>
        </w:numPr>
        <w:spacing w:line="276" w:lineRule="auto"/>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pPr>
        <w:numPr>
          <w:ilvl w:val="1"/>
          <w:numId w:val="34"/>
        </w:numPr>
        <w:spacing w:line="276" w:lineRule="auto"/>
        <w:ind w:left="851" w:hanging="284"/>
        <w:jc w:val="both"/>
        <w:rPr>
          <w:sz w:val="22"/>
          <w:szCs w:val="22"/>
        </w:rPr>
      </w:pPr>
      <w:r>
        <w:rPr>
          <w:sz w:val="22"/>
          <w:szCs w:val="22"/>
        </w:rPr>
        <w:t>Ilość</w:t>
      </w:r>
      <w:r w:rsidR="00FC172A">
        <w:rPr>
          <w:sz w:val="22"/>
          <w:szCs w:val="22"/>
        </w:rPr>
        <w:t>;</w:t>
      </w:r>
    </w:p>
    <w:p w14:paraId="4DC6E199" w14:textId="43CBB867" w:rsidR="005007D7" w:rsidRDefault="005007D7">
      <w:pPr>
        <w:numPr>
          <w:ilvl w:val="1"/>
          <w:numId w:val="34"/>
        </w:numPr>
        <w:spacing w:line="276" w:lineRule="auto"/>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pPr>
        <w:numPr>
          <w:ilvl w:val="1"/>
          <w:numId w:val="34"/>
        </w:numPr>
        <w:spacing w:line="276" w:lineRule="auto"/>
        <w:ind w:left="851" w:hanging="284"/>
        <w:jc w:val="both"/>
        <w:rPr>
          <w:sz w:val="22"/>
          <w:szCs w:val="22"/>
        </w:rPr>
      </w:pPr>
      <w:r>
        <w:rPr>
          <w:sz w:val="22"/>
          <w:szCs w:val="22"/>
        </w:rPr>
        <w:t>Wartość [zł] netto.</w:t>
      </w:r>
    </w:p>
    <w:p w14:paraId="483A2239" w14:textId="77777777" w:rsidR="005007D7" w:rsidRPr="00FC172A" w:rsidRDefault="005007D7" w:rsidP="00FD6AC2">
      <w:pPr>
        <w:spacing w:after="40" w:line="276" w:lineRule="auto"/>
        <w:ind w:left="142" w:hanging="284"/>
        <w:rPr>
          <w:b/>
          <w:bCs/>
          <w:sz w:val="22"/>
          <w:szCs w:val="22"/>
        </w:rPr>
      </w:pPr>
      <w:r w:rsidRPr="00FC172A">
        <w:rPr>
          <w:b/>
          <w:bCs/>
          <w:sz w:val="22"/>
          <w:szCs w:val="22"/>
        </w:rPr>
        <w:t>Uwaga: Nie należy scalać poszczególnych komórek.</w:t>
      </w:r>
    </w:p>
    <w:p w14:paraId="793FBAA6" w14:textId="0441E978"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0F73AA19" w14:textId="5117616B" w:rsidR="00B552C7" w:rsidRPr="003D11A1" w:rsidRDefault="00B552C7" w:rsidP="00FD6AC2">
      <w:pPr>
        <w:spacing w:before="120" w:line="276" w:lineRule="auto"/>
        <w:ind w:left="360"/>
        <w:jc w:val="both"/>
        <w:rPr>
          <w:b/>
          <w:sz w:val="22"/>
          <w:szCs w:val="22"/>
        </w:rPr>
      </w:pPr>
      <w:bookmarkStart w:id="41" w:name="_Hlk108340448"/>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34"/>
        </w:numPr>
        <w:tabs>
          <w:tab w:val="clear" w:pos="540"/>
        </w:tabs>
        <w:spacing w:line="276" w:lineRule="auto"/>
        <w:ind w:left="709" w:hanging="425"/>
        <w:jc w:val="both"/>
        <w:rPr>
          <w:bCs/>
          <w:sz w:val="22"/>
          <w:szCs w:val="22"/>
        </w:rPr>
      </w:pPr>
      <w:r w:rsidRPr="00B552C7">
        <w:rPr>
          <w:bCs/>
          <w:sz w:val="22"/>
          <w:szCs w:val="22"/>
        </w:rPr>
        <w:lastRenderedPageBreak/>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34"/>
        </w:numPr>
        <w:tabs>
          <w:tab w:val="clear" w:pos="540"/>
        </w:tabs>
        <w:spacing w:line="276" w:lineRule="auto"/>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93"/>
        </w:numPr>
        <w:tabs>
          <w:tab w:val="left" w:pos="720"/>
        </w:tabs>
        <w:snapToGrid w:val="0"/>
        <w:spacing w:after="120" w:line="276" w:lineRule="auto"/>
        <w:ind w:left="567" w:hanging="567"/>
        <w:outlineLvl w:val="1"/>
        <w:rPr>
          <w:b/>
          <w:bCs/>
          <w:szCs w:val="28"/>
        </w:rPr>
      </w:pPr>
      <w:bookmarkStart w:id="42" w:name="_Toc174014413"/>
      <w:bookmarkStart w:id="43" w:name="_Hlk108340472"/>
      <w:r>
        <w:rPr>
          <w:b/>
          <w:bCs/>
          <w:szCs w:val="28"/>
        </w:rPr>
        <w:t>Miejsce, termin składania i otwarcia ofert oraz termin związania ofertą</w:t>
      </w:r>
      <w:bookmarkEnd w:id="42"/>
    </w:p>
    <w:p w14:paraId="610F6A8C" w14:textId="41DD6B9A" w:rsidR="00157513" w:rsidRDefault="00B552C7">
      <w:pPr>
        <w:pStyle w:val="Akapitzlist"/>
        <w:numPr>
          <w:ilvl w:val="0"/>
          <w:numId w:val="66"/>
        </w:numPr>
        <w:spacing w:line="276" w:lineRule="auto"/>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66"/>
        </w:numPr>
        <w:spacing w:line="276" w:lineRule="auto"/>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66"/>
        </w:numPr>
        <w:spacing w:line="276" w:lineRule="auto"/>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66"/>
        </w:numPr>
        <w:spacing w:line="276" w:lineRule="auto"/>
        <w:ind w:left="426" w:hanging="284"/>
        <w:jc w:val="both"/>
        <w:rPr>
          <w:sz w:val="22"/>
          <w:szCs w:val="22"/>
        </w:rPr>
      </w:pPr>
      <w:bookmarkStart w:id="44"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66"/>
        </w:numPr>
        <w:spacing w:before="0" w:line="276"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66"/>
        </w:numPr>
        <w:spacing w:line="276" w:lineRule="auto"/>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4"/>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93"/>
        </w:numPr>
        <w:tabs>
          <w:tab w:val="left" w:pos="720"/>
        </w:tabs>
        <w:snapToGrid w:val="0"/>
        <w:spacing w:after="120"/>
        <w:ind w:left="567" w:hanging="567"/>
        <w:outlineLvl w:val="1"/>
        <w:rPr>
          <w:b/>
          <w:bCs/>
          <w:szCs w:val="28"/>
        </w:rPr>
      </w:pPr>
      <w:bookmarkStart w:id="45" w:name="_Toc174014414"/>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5"/>
    </w:p>
    <w:p w14:paraId="1067AA14" w14:textId="77777777" w:rsidR="000B67F0" w:rsidRPr="009342C7" w:rsidRDefault="000B67F0">
      <w:pPr>
        <w:pStyle w:val="Akapitzlist"/>
        <w:numPr>
          <w:ilvl w:val="0"/>
          <w:numId w:val="67"/>
        </w:numPr>
        <w:spacing w:line="276" w:lineRule="auto"/>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67"/>
        </w:numPr>
        <w:spacing w:line="276" w:lineRule="auto"/>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67"/>
        </w:numPr>
        <w:spacing w:line="276" w:lineRule="auto"/>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67"/>
        </w:numPr>
        <w:spacing w:line="276" w:lineRule="auto"/>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67"/>
        </w:numPr>
        <w:spacing w:line="276" w:lineRule="auto"/>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93"/>
        </w:numPr>
        <w:tabs>
          <w:tab w:val="left" w:pos="720"/>
        </w:tabs>
        <w:snapToGrid w:val="0"/>
        <w:spacing w:after="120"/>
        <w:ind w:left="567" w:hanging="567"/>
        <w:outlineLvl w:val="1"/>
        <w:rPr>
          <w:sz w:val="22"/>
          <w:szCs w:val="22"/>
        </w:rPr>
      </w:pPr>
      <w:bookmarkStart w:id="46" w:name="_Toc174014415"/>
      <w:r w:rsidRPr="00FC172A">
        <w:rPr>
          <w:b/>
          <w:bCs/>
          <w:szCs w:val="28"/>
        </w:rPr>
        <w:t>Opis sposobu obliczenia ceny</w:t>
      </w:r>
      <w:bookmarkEnd w:id="46"/>
    </w:p>
    <w:p w14:paraId="5AE769D3" w14:textId="77777777" w:rsidR="009158C2" w:rsidRPr="00D452AB" w:rsidRDefault="009158C2">
      <w:pPr>
        <w:pStyle w:val="Akapitzlist"/>
        <w:numPr>
          <w:ilvl w:val="0"/>
          <w:numId w:val="68"/>
        </w:numPr>
        <w:spacing w:line="276" w:lineRule="auto"/>
        <w:ind w:left="426" w:hanging="284"/>
        <w:jc w:val="both"/>
        <w:rPr>
          <w:bCs/>
          <w:sz w:val="22"/>
          <w:szCs w:val="22"/>
        </w:rPr>
      </w:pPr>
      <w:r w:rsidRPr="00D452AB">
        <w:rPr>
          <w:bCs/>
          <w:sz w:val="22"/>
          <w:szCs w:val="22"/>
        </w:rPr>
        <w:t xml:space="preserve">Wykonawca podaje cenę oferty zgodnie z wymaganiami wynikającymi z Formularza Ofertowego. </w:t>
      </w:r>
    </w:p>
    <w:p w14:paraId="7AD3A8CD" w14:textId="5D08DD86" w:rsidR="009158C2" w:rsidRPr="00D452AB" w:rsidRDefault="00D452AB">
      <w:pPr>
        <w:pStyle w:val="Akapitzlist"/>
        <w:numPr>
          <w:ilvl w:val="0"/>
          <w:numId w:val="68"/>
        </w:numPr>
        <w:spacing w:line="276" w:lineRule="auto"/>
        <w:ind w:left="426" w:hanging="284"/>
        <w:jc w:val="both"/>
        <w:rPr>
          <w:bCs/>
          <w:sz w:val="22"/>
          <w:szCs w:val="22"/>
        </w:rPr>
      </w:pPr>
      <w:r w:rsidRPr="00D452AB">
        <w:rPr>
          <w:sz w:val="22"/>
        </w:rPr>
        <w:t>Wartością Umowy netto będzie kwota jaką Zamawiający zamierza przeznaczyć na realizację zamówienia w okresie obowiązywania Umowy</w:t>
      </w:r>
      <w:r w:rsidRPr="00D452AB">
        <w:rPr>
          <w:bCs/>
          <w:sz w:val="22"/>
          <w:szCs w:val="22"/>
        </w:rPr>
        <w:t>.</w:t>
      </w:r>
    </w:p>
    <w:p w14:paraId="24FFC8EB" w14:textId="77777777" w:rsidR="009158C2" w:rsidRPr="00D452AB" w:rsidRDefault="009158C2">
      <w:pPr>
        <w:pStyle w:val="Akapitzlist"/>
        <w:numPr>
          <w:ilvl w:val="0"/>
          <w:numId w:val="68"/>
        </w:numPr>
        <w:spacing w:line="276" w:lineRule="auto"/>
        <w:ind w:left="426" w:hanging="284"/>
        <w:jc w:val="both"/>
        <w:rPr>
          <w:bCs/>
          <w:sz w:val="22"/>
          <w:szCs w:val="22"/>
        </w:rPr>
      </w:pPr>
      <w:r w:rsidRPr="00D452AB">
        <w:rPr>
          <w:bCs/>
          <w:sz w:val="22"/>
          <w:szCs w:val="22"/>
        </w:rPr>
        <w:t>Ceny należy podać w złotych polskich z dokładnością co do grosza.</w:t>
      </w:r>
    </w:p>
    <w:p w14:paraId="03CBB05F" w14:textId="77777777" w:rsidR="009158C2" w:rsidRPr="00D452AB" w:rsidRDefault="009158C2">
      <w:pPr>
        <w:pStyle w:val="Akapitzlist"/>
        <w:numPr>
          <w:ilvl w:val="0"/>
          <w:numId w:val="68"/>
        </w:numPr>
        <w:spacing w:line="276" w:lineRule="auto"/>
        <w:ind w:left="426" w:hanging="284"/>
        <w:jc w:val="both"/>
        <w:rPr>
          <w:bCs/>
          <w:sz w:val="22"/>
          <w:szCs w:val="22"/>
        </w:rPr>
      </w:pPr>
      <w:r w:rsidRPr="00D452AB">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68"/>
        </w:numPr>
        <w:spacing w:line="276" w:lineRule="auto"/>
        <w:ind w:left="426" w:hanging="284"/>
        <w:jc w:val="both"/>
        <w:rPr>
          <w:bCs/>
          <w:sz w:val="22"/>
          <w:szCs w:val="22"/>
        </w:rPr>
      </w:pPr>
      <w:r w:rsidRPr="00FC172A">
        <w:rPr>
          <w:bCs/>
          <w:sz w:val="22"/>
          <w:szCs w:val="22"/>
        </w:rPr>
        <w:lastRenderedPageBreak/>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68"/>
        </w:numPr>
        <w:spacing w:line="276" w:lineRule="auto"/>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68"/>
        </w:numPr>
        <w:spacing w:line="276" w:lineRule="auto"/>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68"/>
        </w:numPr>
        <w:spacing w:line="276" w:lineRule="auto"/>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68"/>
        </w:numPr>
        <w:spacing w:line="276" w:lineRule="auto"/>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5838C0">
      <w:pPr>
        <w:spacing w:line="276" w:lineRule="auto"/>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3"/>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pPr>
        <w:pStyle w:val="Akapitzlist"/>
        <w:keepNext/>
        <w:numPr>
          <w:ilvl w:val="0"/>
          <w:numId w:val="93"/>
        </w:numPr>
        <w:tabs>
          <w:tab w:val="left" w:pos="720"/>
        </w:tabs>
        <w:snapToGrid w:val="0"/>
        <w:spacing w:after="120"/>
        <w:ind w:left="567" w:hanging="567"/>
        <w:outlineLvl w:val="1"/>
        <w:rPr>
          <w:sz w:val="22"/>
          <w:szCs w:val="22"/>
        </w:rPr>
      </w:pPr>
      <w:bookmarkStart w:id="47" w:name="_Toc174014416"/>
      <w:bookmarkStart w:id="48" w:name="_Hlk108340819"/>
      <w:r>
        <w:rPr>
          <w:b/>
          <w:bCs/>
          <w:szCs w:val="28"/>
        </w:rPr>
        <w:t>Kryteria oceny ofert</w:t>
      </w:r>
      <w:bookmarkEnd w:id="47"/>
    </w:p>
    <w:bookmarkEnd w:id="48"/>
    <w:p w14:paraId="0CE58A94" w14:textId="24F8FF55" w:rsidR="009158C2" w:rsidRPr="00784E3A" w:rsidRDefault="009158C2" w:rsidP="005838C0">
      <w:pPr>
        <w:pStyle w:val="bullet"/>
        <w:numPr>
          <w:ilvl w:val="0"/>
          <w:numId w:val="2"/>
        </w:numPr>
        <w:tabs>
          <w:tab w:val="clear" w:pos="-794"/>
        </w:tabs>
        <w:spacing w:before="0" w:after="40" w:line="276" w:lineRule="auto"/>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5838C0">
      <w:pPr>
        <w:pStyle w:val="bullet"/>
        <w:numPr>
          <w:ilvl w:val="0"/>
          <w:numId w:val="2"/>
        </w:numPr>
        <w:tabs>
          <w:tab w:val="clear" w:pos="-794"/>
        </w:tabs>
        <w:spacing w:before="0" w:after="40" w:line="276" w:lineRule="auto"/>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53F7748D" w:rsidR="009158C2" w:rsidRPr="00784E3A" w:rsidRDefault="009158C2" w:rsidP="005838C0">
      <w:pPr>
        <w:pStyle w:val="Tekstpodstawowywcity2"/>
        <w:spacing w:before="120" w:line="276"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5838C0">
      <w:pPr>
        <w:pStyle w:val="bullet"/>
        <w:spacing w:before="0" w:after="0" w:line="276" w:lineRule="auto"/>
        <w:ind w:left="426" w:hanging="426"/>
        <w:jc w:val="both"/>
        <w:rPr>
          <w:sz w:val="22"/>
          <w:szCs w:val="22"/>
        </w:rPr>
      </w:pPr>
      <w:r w:rsidRPr="00784E3A">
        <w:rPr>
          <w:sz w:val="22"/>
          <w:szCs w:val="22"/>
        </w:rPr>
        <w:t>gdzie:</w:t>
      </w:r>
    </w:p>
    <w:p w14:paraId="1D763FED" w14:textId="77777777" w:rsidR="009158C2" w:rsidRPr="00784E3A" w:rsidRDefault="009158C2" w:rsidP="005838C0">
      <w:pPr>
        <w:pStyle w:val="bullet"/>
        <w:spacing w:before="0" w:after="0" w:line="276" w:lineRule="auto"/>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5C7F1C25" w14:textId="77777777" w:rsidR="009158C2" w:rsidRPr="00784E3A" w:rsidRDefault="009158C2" w:rsidP="005838C0">
      <w:pPr>
        <w:pStyle w:val="bullet"/>
        <w:spacing w:before="0" w:after="0" w:line="276" w:lineRule="auto"/>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5838C0">
      <w:pPr>
        <w:pStyle w:val="bullet"/>
        <w:spacing w:before="0" w:after="0" w:line="276" w:lineRule="auto"/>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5838C0">
      <w:pPr>
        <w:pStyle w:val="bullet"/>
        <w:spacing w:before="0" w:after="0" w:line="276" w:lineRule="auto"/>
        <w:ind w:left="360"/>
        <w:jc w:val="center"/>
        <w:rPr>
          <w:sz w:val="14"/>
          <w:szCs w:val="14"/>
        </w:rPr>
      </w:pPr>
    </w:p>
    <w:p w14:paraId="4D8B51C2" w14:textId="7434786A" w:rsidR="009158C2" w:rsidRPr="00784E3A" w:rsidRDefault="009158C2" w:rsidP="005838C0">
      <w:pPr>
        <w:pStyle w:val="bullet"/>
        <w:spacing w:before="0" w:after="0" w:line="276" w:lineRule="auto"/>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93"/>
        </w:numPr>
        <w:tabs>
          <w:tab w:val="left" w:pos="720"/>
        </w:tabs>
        <w:snapToGrid w:val="0"/>
        <w:spacing w:after="120" w:line="276" w:lineRule="auto"/>
        <w:ind w:left="567" w:hanging="567"/>
        <w:outlineLvl w:val="1"/>
        <w:rPr>
          <w:sz w:val="22"/>
          <w:szCs w:val="22"/>
        </w:rPr>
      </w:pPr>
      <w:bookmarkStart w:id="49" w:name="_Toc174014417"/>
      <w:bookmarkStart w:id="50" w:name="_Hlk108341162"/>
      <w:r>
        <w:rPr>
          <w:b/>
          <w:bCs/>
          <w:szCs w:val="28"/>
        </w:rPr>
        <w:t>Aukcja elektroniczna</w:t>
      </w:r>
      <w:bookmarkEnd w:id="49"/>
    </w:p>
    <w:p w14:paraId="7445D622" w14:textId="77777777" w:rsidR="002F385D" w:rsidRPr="00FC172A" w:rsidRDefault="002F385D">
      <w:pPr>
        <w:numPr>
          <w:ilvl w:val="1"/>
          <w:numId w:val="69"/>
        </w:numPr>
        <w:tabs>
          <w:tab w:val="clear" w:pos="502"/>
        </w:tabs>
        <w:spacing w:after="40" w:line="276" w:lineRule="auto"/>
        <w:ind w:left="284" w:hanging="284"/>
        <w:jc w:val="both"/>
        <w:rPr>
          <w:bCs/>
          <w:sz w:val="22"/>
          <w:szCs w:val="22"/>
        </w:rPr>
      </w:pPr>
      <w:bookmarkStart w:id="51" w:name="_Hlk68869954"/>
      <w:bookmarkStart w:id="52" w:name="_Hlk108341249"/>
      <w:bookmarkEnd w:id="50"/>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69"/>
        </w:numPr>
        <w:tabs>
          <w:tab w:val="clear" w:pos="502"/>
        </w:tabs>
        <w:spacing w:after="40" w:line="276" w:lineRule="auto"/>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69"/>
        </w:numPr>
        <w:tabs>
          <w:tab w:val="clear" w:pos="502"/>
        </w:tabs>
        <w:spacing w:after="40" w:line="276" w:lineRule="auto"/>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69"/>
        </w:numPr>
        <w:tabs>
          <w:tab w:val="clear" w:pos="502"/>
        </w:tabs>
        <w:spacing w:after="40" w:line="276" w:lineRule="auto"/>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69"/>
        </w:numPr>
        <w:tabs>
          <w:tab w:val="clear" w:pos="502"/>
        </w:tabs>
        <w:spacing w:after="40" w:line="276" w:lineRule="auto"/>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69"/>
        </w:numPr>
        <w:spacing w:after="40" w:line="276" w:lineRule="auto"/>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pPr>
        <w:pStyle w:val="Akapitzlist"/>
        <w:numPr>
          <w:ilvl w:val="6"/>
          <w:numId w:val="69"/>
        </w:numPr>
        <w:spacing w:after="40" w:line="276" w:lineRule="auto"/>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pPr>
        <w:numPr>
          <w:ilvl w:val="1"/>
          <w:numId w:val="69"/>
        </w:numPr>
        <w:tabs>
          <w:tab w:val="clear" w:pos="502"/>
        </w:tabs>
        <w:spacing w:after="40" w:line="276" w:lineRule="auto"/>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69"/>
        </w:numPr>
        <w:spacing w:after="40" w:line="276" w:lineRule="auto"/>
        <w:ind w:left="567" w:hanging="283"/>
        <w:contextualSpacing/>
        <w:jc w:val="both"/>
        <w:rPr>
          <w:sz w:val="22"/>
          <w:szCs w:val="22"/>
        </w:rPr>
      </w:pPr>
      <w:r w:rsidRPr="00FC172A">
        <w:rPr>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w:t>
      </w:r>
      <w:r w:rsidRPr="00FC172A">
        <w:rPr>
          <w:sz w:val="22"/>
          <w:szCs w:val="22"/>
        </w:rPr>
        <w:lastRenderedPageBreak/>
        <w:t>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pPr>
        <w:pStyle w:val="Akapitzlist"/>
        <w:numPr>
          <w:ilvl w:val="6"/>
          <w:numId w:val="69"/>
        </w:numPr>
        <w:spacing w:after="40" w:line="276" w:lineRule="auto"/>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69"/>
        </w:numPr>
        <w:spacing w:after="40" w:line="276" w:lineRule="auto"/>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69"/>
        </w:numPr>
        <w:spacing w:after="40" w:line="276" w:lineRule="auto"/>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pPr>
        <w:pStyle w:val="Akapitzlist"/>
        <w:numPr>
          <w:ilvl w:val="1"/>
          <w:numId w:val="69"/>
        </w:numPr>
        <w:spacing w:line="276" w:lineRule="auto"/>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69"/>
        </w:numPr>
        <w:spacing w:line="276" w:lineRule="auto"/>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69"/>
        </w:numPr>
        <w:spacing w:line="276" w:lineRule="auto"/>
        <w:jc w:val="both"/>
        <w:rPr>
          <w:sz w:val="22"/>
          <w:szCs w:val="22"/>
        </w:rPr>
      </w:pPr>
      <w:r w:rsidRPr="00FC172A">
        <w:rPr>
          <w:sz w:val="22"/>
          <w:szCs w:val="22"/>
        </w:rPr>
        <w:t>Wymagania sprzętowe:</w:t>
      </w:r>
    </w:p>
    <w:p w14:paraId="685052EC" w14:textId="77777777" w:rsidR="002F385D" w:rsidRPr="00FC172A" w:rsidRDefault="002F385D" w:rsidP="00713282">
      <w:pPr>
        <w:pStyle w:val="Akapitzlist"/>
        <w:autoSpaceDE w:val="0"/>
        <w:autoSpaceDN w:val="0"/>
        <w:adjustRightInd w:val="0"/>
        <w:spacing w:line="276" w:lineRule="auto"/>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713282">
      <w:pPr>
        <w:pStyle w:val="Akapitzlist"/>
        <w:autoSpaceDE w:val="0"/>
        <w:autoSpaceDN w:val="0"/>
        <w:adjustRightInd w:val="0"/>
        <w:spacing w:line="276" w:lineRule="auto"/>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713282">
      <w:pPr>
        <w:pStyle w:val="Akapitzlist"/>
        <w:autoSpaceDE w:val="0"/>
        <w:autoSpaceDN w:val="0"/>
        <w:adjustRightInd w:val="0"/>
        <w:spacing w:line="276" w:lineRule="auto"/>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713282">
      <w:pPr>
        <w:pStyle w:val="Akapitzlist"/>
        <w:autoSpaceDE w:val="0"/>
        <w:autoSpaceDN w:val="0"/>
        <w:adjustRightInd w:val="0"/>
        <w:spacing w:line="276" w:lineRule="auto"/>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713282">
      <w:pPr>
        <w:pStyle w:val="Akapitzlist"/>
        <w:autoSpaceDE w:val="0"/>
        <w:autoSpaceDN w:val="0"/>
        <w:adjustRightInd w:val="0"/>
        <w:spacing w:line="276" w:lineRule="auto"/>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69"/>
        </w:numPr>
        <w:spacing w:line="276" w:lineRule="auto"/>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69"/>
        </w:numPr>
        <w:spacing w:line="276" w:lineRule="auto"/>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pPr>
        <w:pStyle w:val="Akapitzlist"/>
        <w:numPr>
          <w:ilvl w:val="1"/>
          <w:numId w:val="69"/>
        </w:numPr>
        <w:spacing w:line="276" w:lineRule="auto"/>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w:t>
      </w:r>
      <w:r w:rsidRPr="00FC172A">
        <w:rPr>
          <w:bCs/>
          <w:sz w:val="22"/>
          <w:szCs w:val="22"/>
        </w:rPr>
        <w:lastRenderedPageBreak/>
        <w:t xml:space="preserve">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69"/>
        </w:numPr>
        <w:spacing w:after="40" w:line="276" w:lineRule="auto"/>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69"/>
        </w:numPr>
        <w:spacing w:after="40" w:line="276" w:lineRule="auto"/>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69"/>
        </w:numPr>
        <w:spacing w:line="276" w:lineRule="auto"/>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1"/>
    <w:p w14:paraId="56E1B89A" w14:textId="77777777" w:rsidR="001D72FF" w:rsidRPr="00912313" w:rsidRDefault="001D72FF" w:rsidP="00713282">
      <w:pPr>
        <w:pStyle w:val="bullet"/>
        <w:spacing w:before="0" w:after="0" w:line="276" w:lineRule="auto"/>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35"/>
        </w:numPr>
        <w:spacing w:line="276" w:lineRule="auto"/>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13282">
      <w:pPr>
        <w:spacing w:line="276" w:lineRule="auto"/>
        <w:ind w:left="567"/>
        <w:jc w:val="both"/>
        <w:rPr>
          <w:sz w:val="22"/>
        </w:rPr>
      </w:pPr>
      <w:r w:rsidRPr="00912313">
        <w:rPr>
          <w:sz w:val="22"/>
        </w:rPr>
        <w:t>Obliczenia zostaną wykonane wg wzoru:</w:t>
      </w:r>
    </w:p>
    <w:p w14:paraId="737F9EC5" w14:textId="77777777" w:rsidR="001D72FF" w:rsidRPr="00912313" w:rsidRDefault="001D72FF" w:rsidP="00713282">
      <w:pPr>
        <w:pStyle w:val="bullet"/>
        <w:spacing w:before="0" w:after="0" w:line="276" w:lineRule="auto"/>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713282">
      <w:pPr>
        <w:pStyle w:val="bullet"/>
        <w:spacing w:before="0" w:after="0" w:line="276" w:lineRule="auto"/>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713282">
      <w:pPr>
        <w:spacing w:line="276" w:lineRule="auto"/>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713282">
      <w:pPr>
        <w:spacing w:line="276" w:lineRule="auto"/>
        <w:ind w:left="3053" w:firstLine="492"/>
        <w:rPr>
          <w:b/>
          <w:sz w:val="18"/>
          <w:vertAlign w:val="subscript"/>
        </w:rPr>
      </w:pPr>
    </w:p>
    <w:p w14:paraId="3850E23A" w14:textId="77777777" w:rsidR="00784E3A" w:rsidRDefault="001D72FF">
      <w:pPr>
        <w:numPr>
          <w:ilvl w:val="3"/>
          <w:numId w:val="35"/>
        </w:numPr>
        <w:spacing w:line="276" w:lineRule="auto"/>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13282">
      <w:pPr>
        <w:spacing w:line="276" w:lineRule="auto"/>
        <w:ind w:left="567"/>
        <w:jc w:val="both"/>
        <w:rPr>
          <w:sz w:val="22"/>
        </w:rPr>
      </w:pPr>
      <w:r w:rsidRPr="00912313">
        <w:rPr>
          <w:sz w:val="22"/>
        </w:rPr>
        <w:t>Obliczenia zostaną wykonane wg wzoru:</w:t>
      </w:r>
    </w:p>
    <w:p w14:paraId="57E31B14" w14:textId="77777777" w:rsidR="001D72FF" w:rsidRPr="00912313" w:rsidRDefault="001D72FF" w:rsidP="00713282">
      <w:pPr>
        <w:spacing w:line="276" w:lineRule="auto"/>
        <w:jc w:val="both"/>
        <w:rPr>
          <w:sz w:val="8"/>
          <w:szCs w:val="10"/>
        </w:rPr>
      </w:pPr>
    </w:p>
    <w:p w14:paraId="3E92A2EF" w14:textId="77777777" w:rsidR="001D72FF" w:rsidRPr="00912313" w:rsidRDefault="001D72FF" w:rsidP="00713282">
      <w:pPr>
        <w:spacing w:line="276" w:lineRule="auto"/>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713282">
      <w:pPr>
        <w:spacing w:line="276" w:lineRule="auto"/>
        <w:ind w:left="1080"/>
        <w:jc w:val="both"/>
        <w:rPr>
          <w:sz w:val="22"/>
          <w:szCs w:val="24"/>
        </w:rPr>
      </w:pPr>
      <w:r w:rsidRPr="00912313">
        <w:rPr>
          <w:sz w:val="22"/>
          <w:szCs w:val="24"/>
        </w:rPr>
        <w:t>gdzie:</w:t>
      </w:r>
    </w:p>
    <w:p w14:paraId="7740EE9D" w14:textId="77777777" w:rsidR="001D72FF" w:rsidRPr="00912313" w:rsidRDefault="001D72FF" w:rsidP="00713282">
      <w:pPr>
        <w:tabs>
          <w:tab w:val="left" w:pos="1800"/>
        </w:tabs>
        <w:spacing w:line="276" w:lineRule="auto"/>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713282">
      <w:pPr>
        <w:tabs>
          <w:tab w:val="left" w:pos="1800"/>
        </w:tabs>
        <w:spacing w:line="276" w:lineRule="auto"/>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713282">
      <w:pPr>
        <w:tabs>
          <w:tab w:val="left" w:pos="1800"/>
        </w:tabs>
        <w:spacing w:line="276" w:lineRule="auto"/>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713282">
      <w:pPr>
        <w:tabs>
          <w:tab w:val="left" w:pos="1800"/>
        </w:tabs>
        <w:spacing w:line="276" w:lineRule="auto"/>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713282">
      <w:pPr>
        <w:tabs>
          <w:tab w:val="left" w:pos="1800"/>
        </w:tabs>
        <w:spacing w:line="276" w:lineRule="auto"/>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713282">
      <w:pPr>
        <w:tabs>
          <w:tab w:val="left" w:pos="1800"/>
        </w:tabs>
        <w:spacing w:line="276" w:lineRule="auto"/>
        <w:ind w:left="1080"/>
        <w:jc w:val="both"/>
        <w:rPr>
          <w:sz w:val="8"/>
          <w:szCs w:val="10"/>
        </w:rPr>
      </w:pPr>
    </w:p>
    <w:p w14:paraId="666B0121" w14:textId="77777777" w:rsidR="001D72FF" w:rsidRPr="00912313" w:rsidRDefault="001D72FF" w:rsidP="00713282">
      <w:pPr>
        <w:tabs>
          <w:tab w:val="left" w:pos="1800"/>
        </w:tabs>
        <w:spacing w:line="276" w:lineRule="auto"/>
        <w:jc w:val="both"/>
        <w:rPr>
          <w:sz w:val="8"/>
          <w:szCs w:val="10"/>
        </w:rPr>
      </w:pPr>
    </w:p>
    <w:p w14:paraId="775814AA" w14:textId="478BE5B4" w:rsidR="006B54BD" w:rsidRPr="00784E3A" w:rsidRDefault="006B54BD">
      <w:pPr>
        <w:numPr>
          <w:ilvl w:val="3"/>
          <w:numId w:val="35"/>
        </w:numPr>
        <w:spacing w:line="276" w:lineRule="auto"/>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35"/>
        </w:numPr>
        <w:spacing w:line="276" w:lineRule="auto"/>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93"/>
        </w:numPr>
        <w:tabs>
          <w:tab w:val="left" w:pos="720"/>
        </w:tabs>
        <w:snapToGrid w:val="0"/>
        <w:spacing w:after="120"/>
        <w:ind w:left="567" w:hanging="567"/>
        <w:outlineLvl w:val="1"/>
        <w:rPr>
          <w:sz w:val="22"/>
          <w:szCs w:val="22"/>
        </w:rPr>
      </w:pPr>
      <w:bookmarkStart w:id="53" w:name="_Toc174014418"/>
      <w:bookmarkStart w:id="54" w:name="_Hlk108341338"/>
      <w:bookmarkEnd w:id="52"/>
      <w:r>
        <w:rPr>
          <w:b/>
          <w:bCs/>
          <w:szCs w:val="28"/>
        </w:rPr>
        <w:lastRenderedPageBreak/>
        <w:t>Kolejność podejmowania czynności przez Zamawiającego</w:t>
      </w:r>
      <w:bookmarkEnd w:id="53"/>
    </w:p>
    <w:p w14:paraId="1C94949E" w14:textId="64153738" w:rsidR="009342C7" w:rsidRPr="00021FC7" w:rsidRDefault="009342C7">
      <w:pPr>
        <w:pStyle w:val="Akapitzlist"/>
        <w:numPr>
          <w:ilvl w:val="0"/>
          <w:numId w:val="70"/>
        </w:numPr>
        <w:spacing w:line="276" w:lineRule="auto"/>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0"/>
        </w:numPr>
        <w:spacing w:before="0" w:line="276"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93"/>
        </w:numPr>
        <w:tabs>
          <w:tab w:val="left" w:pos="720"/>
        </w:tabs>
        <w:snapToGrid w:val="0"/>
        <w:spacing w:after="120"/>
        <w:ind w:left="567" w:hanging="567"/>
        <w:outlineLvl w:val="1"/>
        <w:rPr>
          <w:sz w:val="22"/>
          <w:szCs w:val="22"/>
        </w:rPr>
      </w:pPr>
      <w:bookmarkStart w:id="55" w:name="_Toc174014419"/>
      <w:r>
        <w:rPr>
          <w:b/>
          <w:bCs/>
          <w:szCs w:val="28"/>
        </w:rPr>
        <w:t>Zabezpieczenie należytego wykonywania umowy</w:t>
      </w:r>
      <w:bookmarkEnd w:id="55"/>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93"/>
        </w:numPr>
        <w:tabs>
          <w:tab w:val="left" w:pos="720"/>
        </w:tabs>
        <w:snapToGrid w:val="0"/>
        <w:spacing w:after="120"/>
        <w:ind w:left="567" w:hanging="567"/>
        <w:outlineLvl w:val="1"/>
        <w:rPr>
          <w:b/>
          <w:bCs/>
          <w:color w:val="FF0000"/>
        </w:rPr>
      </w:pPr>
      <w:bookmarkStart w:id="56" w:name="_Toc106095856"/>
      <w:bookmarkStart w:id="57" w:name="_Toc106096400"/>
      <w:bookmarkStart w:id="58" w:name="_Toc107402504"/>
      <w:bookmarkStart w:id="59" w:name="_Toc174014420"/>
      <w:r w:rsidRPr="00EB49F7">
        <w:rPr>
          <w:b/>
          <w:bCs/>
        </w:rPr>
        <w:t>Istotne postanowienia umowy</w:t>
      </w:r>
      <w:bookmarkEnd w:id="56"/>
      <w:bookmarkEnd w:id="57"/>
      <w:bookmarkEnd w:id="58"/>
      <w:bookmarkEnd w:id="59"/>
    </w:p>
    <w:p w14:paraId="2C25A606" w14:textId="75BEB8D0" w:rsidR="00431179" w:rsidRPr="00431179" w:rsidRDefault="00431179">
      <w:pPr>
        <w:pStyle w:val="Akapitzlist"/>
        <w:numPr>
          <w:ilvl w:val="0"/>
          <w:numId w:val="71"/>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71"/>
        </w:numPr>
        <w:ind w:left="426" w:hanging="284"/>
        <w:jc w:val="both"/>
        <w:rPr>
          <w:sz w:val="22"/>
          <w:szCs w:val="22"/>
        </w:rPr>
      </w:pPr>
      <w:bookmarkStart w:id="60"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93"/>
        </w:numPr>
        <w:tabs>
          <w:tab w:val="left" w:pos="720"/>
        </w:tabs>
        <w:snapToGrid w:val="0"/>
        <w:spacing w:after="120"/>
        <w:ind w:left="567" w:hanging="567"/>
        <w:outlineLvl w:val="1"/>
        <w:rPr>
          <w:b/>
          <w:bCs/>
          <w:color w:val="FF0000"/>
        </w:rPr>
      </w:pPr>
      <w:bookmarkStart w:id="61" w:name="_Toc174014421"/>
      <w:r>
        <w:rPr>
          <w:b/>
          <w:bCs/>
        </w:rPr>
        <w:t>Formalności, jakich należy dopełnić przed zawarciem umowy</w:t>
      </w:r>
      <w:bookmarkEnd w:id="61"/>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93"/>
        </w:numPr>
        <w:tabs>
          <w:tab w:val="left" w:pos="720"/>
        </w:tabs>
        <w:snapToGrid w:val="0"/>
        <w:spacing w:after="120"/>
        <w:ind w:left="567" w:hanging="567"/>
        <w:outlineLvl w:val="1"/>
        <w:rPr>
          <w:b/>
          <w:bCs/>
        </w:rPr>
      </w:pPr>
      <w:bookmarkStart w:id="62" w:name="_Toc106095858"/>
      <w:bookmarkStart w:id="63" w:name="_Toc106096402"/>
      <w:bookmarkStart w:id="64" w:name="_Toc107402506"/>
      <w:bookmarkStart w:id="65" w:name="_Toc174014422"/>
      <w:bookmarkEnd w:id="60"/>
      <w:r w:rsidRPr="00431179">
        <w:rPr>
          <w:b/>
          <w:bCs/>
        </w:rPr>
        <w:t>Pouczenie o środkach ochrony prawnej</w:t>
      </w:r>
      <w:bookmarkEnd w:id="62"/>
      <w:bookmarkEnd w:id="63"/>
      <w:bookmarkEnd w:id="64"/>
      <w:bookmarkEnd w:id="65"/>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4"/>
    <w:p w14:paraId="2E3B699F" w14:textId="70DCAA52" w:rsidR="00713282" w:rsidRDefault="00713282">
      <w:pPr>
        <w:rPr>
          <w:b/>
          <w:sz w:val="22"/>
          <w:szCs w:val="22"/>
          <w:u w:val="single"/>
        </w:rPr>
      </w:pPr>
      <w:r>
        <w:rPr>
          <w:b/>
          <w:sz w:val="22"/>
          <w:szCs w:val="22"/>
          <w:u w:val="single"/>
        </w:rPr>
        <w:br w:type="page"/>
      </w:r>
    </w:p>
    <w:p w14:paraId="5F95965E" w14:textId="630F3767" w:rsidR="008C4032" w:rsidRPr="00472A8E" w:rsidRDefault="008C4032" w:rsidP="00DB4257">
      <w:pPr>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13BBB39C" w14:textId="68AC7770" w:rsidR="00D452AB" w:rsidRPr="0061396C" w:rsidRDefault="00D452AB" w:rsidP="00D976EF">
      <w:pPr>
        <w:jc w:val="center"/>
        <w:rPr>
          <w:b/>
          <w:sz w:val="24"/>
          <w:szCs w:val="24"/>
        </w:rPr>
      </w:pPr>
      <w:r>
        <w:rPr>
          <w:b/>
          <w:sz w:val="24"/>
          <w:szCs w:val="24"/>
        </w:rPr>
        <w:t>dotyczy zadania nr 1 i nr 2</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ED91AA1" w14:textId="0F7C9A76" w:rsidR="00F4621C" w:rsidRPr="00F4621C" w:rsidRDefault="00F4621C" w:rsidP="00F4621C">
      <w:pPr>
        <w:pStyle w:val="Akapitzlist"/>
        <w:numPr>
          <w:ilvl w:val="3"/>
          <w:numId w:val="8"/>
        </w:numPr>
        <w:tabs>
          <w:tab w:val="clear" w:pos="2880"/>
          <w:tab w:val="num" w:pos="567"/>
        </w:tabs>
        <w:spacing w:after="40"/>
        <w:ind w:left="709" w:hanging="567"/>
        <w:jc w:val="both"/>
        <w:rPr>
          <w:bCs/>
          <w:sz w:val="22"/>
          <w:szCs w:val="22"/>
        </w:rPr>
      </w:pPr>
      <w:r w:rsidRPr="00F4621C">
        <w:rPr>
          <w:bCs/>
          <w:sz w:val="22"/>
          <w:szCs w:val="22"/>
        </w:rPr>
        <w:t>Opis przedmiotu zamówienia:</w:t>
      </w:r>
    </w:p>
    <w:p w14:paraId="0A926B43" w14:textId="5D5A5E1B" w:rsidR="00047903" w:rsidRPr="00F4621C" w:rsidRDefault="00047903" w:rsidP="00F4621C">
      <w:pPr>
        <w:spacing w:after="40"/>
        <w:ind w:left="567"/>
        <w:jc w:val="both"/>
        <w:rPr>
          <w:b/>
          <w:sz w:val="22"/>
          <w:szCs w:val="22"/>
        </w:rPr>
      </w:pPr>
      <w:r w:rsidRPr="00F4621C">
        <w:rPr>
          <w:b/>
          <w:sz w:val="22"/>
          <w:szCs w:val="22"/>
        </w:rPr>
        <w:t xml:space="preserve">Utrzymanie w sprawności technicznej </w:t>
      </w:r>
      <w:proofErr w:type="spellStart"/>
      <w:r w:rsidRPr="00F4621C">
        <w:rPr>
          <w:b/>
          <w:sz w:val="22"/>
          <w:szCs w:val="22"/>
        </w:rPr>
        <w:t>próbobiornika</w:t>
      </w:r>
      <w:proofErr w:type="spellEnd"/>
      <w:r w:rsidRPr="00F4621C">
        <w:rPr>
          <w:b/>
          <w:sz w:val="22"/>
          <w:szCs w:val="22"/>
        </w:rPr>
        <w:t xml:space="preserve"> szufladowego i </w:t>
      </w:r>
      <w:proofErr w:type="spellStart"/>
      <w:r w:rsidRPr="00F4621C">
        <w:rPr>
          <w:b/>
          <w:sz w:val="22"/>
          <w:szCs w:val="22"/>
        </w:rPr>
        <w:t>próbobiornika</w:t>
      </w:r>
      <w:proofErr w:type="spellEnd"/>
      <w:r w:rsidRPr="00F4621C">
        <w:rPr>
          <w:b/>
          <w:sz w:val="22"/>
          <w:szCs w:val="22"/>
        </w:rPr>
        <w:t xml:space="preserve"> czerpakowego produkcji PUT </w:t>
      </w:r>
      <w:proofErr w:type="spellStart"/>
      <w:r w:rsidRPr="00F4621C">
        <w:rPr>
          <w:b/>
          <w:sz w:val="22"/>
          <w:szCs w:val="22"/>
        </w:rPr>
        <w:t>Mador</w:t>
      </w:r>
      <w:proofErr w:type="spellEnd"/>
      <w:r w:rsidRPr="00F4621C">
        <w:rPr>
          <w:b/>
          <w:sz w:val="22"/>
          <w:szCs w:val="22"/>
        </w:rPr>
        <w:t xml:space="preserve"> (Ruch Ziemowit) oraz </w:t>
      </w:r>
      <w:proofErr w:type="spellStart"/>
      <w:r w:rsidRPr="00F4621C">
        <w:rPr>
          <w:b/>
          <w:sz w:val="22"/>
          <w:szCs w:val="22"/>
        </w:rPr>
        <w:t>próbobiornika</w:t>
      </w:r>
      <w:proofErr w:type="spellEnd"/>
      <w:r w:rsidRPr="00F4621C">
        <w:rPr>
          <w:b/>
          <w:sz w:val="22"/>
          <w:szCs w:val="22"/>
        </w:rPr>
        <w:t xml:space="preserve"> PROB-2 produkcji </w:t>
      </w:r>
      <w:proofErr w:type="spellStart"/>
      <w:r w:rsidRPr="00F4621C">
        <w:rPr>
          <w:b/>
          <w:sz w:val="22"/>
          <w:szCs w:val="22"/>
        </w:rPr>
        <w:t>Carboautomatyka</w:t>
      </w:r>
      <w:proofErr w:type="spellEnd"/>
      <w:r w:rsidRPr="00F4621C">
        <w:rPr>
          <w:b/>
          <w:sz w:val="22"/>
          <w:szCs w:val="22"/>
        </w:rPr>
        <w:t xml:space="preserve"> S.A. (Ruch Piast)</w:t>
      </w:r>
    </w:p>
    <w:p w14:paraId="2FFC0785" w14:textId="1C66B13B" w:rsidR="00047903" w:rsidRDefault="00047903" w:rsidP="00F4621C">
      <w:pPr>
        <w:spacing w:line="276" w:lineRule="auto"/>
        <w:ind w:left="567"/>
        <w:jc w:val="both"/>
        <w:rPr>
          <w:bCs/>
          <w:sz w:val="22"/>
          <w:szCs w:val="22"/>
        </w:rPr>
      </w:pPr>
      <w:r>
        <w:rPr>
          <w:bCs/>
          <w:sz w:val="22"/>
          <w:szCs w:val="22"/>
        </w:rPr>
        <w:t>z podziałem na zadania:</w:t>
      </w:r>
    </w:p>
    <w:p w14:paraId="505CBC5C" w14:textId="2CA9E91A" w:rsidR="00047903" w:rsidRDefault="00047903" w:rsidP="00F4621C">
      <w:pPr>
        <w:spacing w:after="120"/>
        <w:ind w:left="567"/>
        <w:jc w:val="both"/>
        <w:rPr>
          <w:bCs/>
          <w:sz w:val="22"/>
          <w:szCs w:val="22"/>
        </w:rPr>
      </w:pPr>
      <w:r w:rsidRPr="00F4621C">
        <w:rPr>
          <w:b/>
          <w:sz w:val="22"/>
          <w:szCs w:val="22"/>
          <w:u w:val="single"/>
        </w:rPr>
        <w:t>Zadanie nr 1 – Ruch Ziemowit</w:t>
      </w:r>
      <w:r>
        <w:rPr>
          <w:bCs/>
          <w:sz w:val="22"/>
          <w:szCs w:val="22"/>
        </w:rPr>
        <w:t xml:space="preserve"> - </w:t>
      </w:r>
      <w:r w:rsidRPr="00047903">
        <w:rPr>
          <w:bCs/>
          <w:sz w:val="22"/>
          <w:szCs w:val="22"/>
        </w:rPr>
        <w:t xml:space="preserve">Utrzymanie w sprawności technicznej </w:t>
      </w:r>
      <w:proofErr w:type="spellStart"/>
      <w:r w:rsidRPr="00047903">
        <w:rPr>
          <w:bCs/>
          <w:sz w:val="22"/>
          <w:szCs w:val="22"/>
        </w:rPr>
        <w:t>próbobiornika</w:t>
      </w:r>
      <w:proofErr w:type="spellEnd"/>
      <w:r w:rsidRPr="00047903">
        <w:rPr>
          <w:bCs/>
          <w:sz w:val="22"/>
          <w:szCs w:val="22"/>
        </w:rPr>
        <w:t xml:space="preserve"> szufladowego i </w:t>
      </w:r>
      <w:proofErr w:type="spellStart"/>
      <w:r w:rsidRPr="00047903">
        <w:rPr>
          <w:bCs/>
          <w:sz w:val="22"/>
          <w:szCs w:val="22"/>
        </w:rPr>
        <w:t>próbobiornika</w:t>
      </w:r>
      <w:proofErr w:type="spellEnd"/>
      <w:r w:rsidRPr="00047903">
        <w:rPr>
          <w:bCs/>
          <w:sz w:val="22"/>
          <w:szCs w:val="22"/>
        </w:rPr>
        <w:t xml:space="preserve"> czerpakowego produkcji PUT </w:t>
      </w:r>
      <w:proofErr w:type="spellStart"/>
      <w:r w:rsidRPr="00047903">
        <w:rPr>
          <w:bCs/>
          <w:sz w:val="22"/>
          <w:szCs w:val="22"/>
        </w:rPr>
        <w:t>Mador</w:t>
      </w:r>
      <w:proofErr w:type="spellEnd"/>
      <w:r w:rsidRPr="00047903">
        <w:rPr>
          <w:bCs/>
          <w:sz w:val="22"/>
          <w:szCs w:val="22"/>
        </w:rPr>
        <w:t xml:space="preserve"> </w:t>
      </w:r>
    </w:p>
    <w:p w14:paraId="42D48B59" w14:textId="0FD76C4A" w:rsidR="00047903" w:rsidRDefault="00047903" w:rsidP="00F4621C">
      <w:pPr>
        <w:ind w:left="567"/>
        <w:jc w:val="both"/>
        <w:rPr>
          <w:bCs/>
          <w:sz w:val="22"/>
          <w:szCs w:val="22"/>
        </w:rPr>
      </w:pPr>
      <w:r w:rsidRPr="00F4621C">
        <w:rPr>
          <w:b/>
          <w:sz w:val="22"/>
          <w:szCs w:val="22"/>
          <w:u w:val="single"/>
        </w:rPr>
        <w:t>Zadanie nr 2 – Ruch Piast</w:t>
      </w:r>
      <w:r>
        <w:rPr>
          <w:bCs/>
          <w:sz w:val="22"/>
          <w:szCs w:val="22"/>
        </w:rPr>
        <w:t xml:space="preserve"> - </w:t>
      </w:r>
      <w:r w:rsidRPr="00047903">
        <w:rPr>
          <w:bCs/>
          <w:sz w:val="22"/>
          <w:szCs w:val="22"/>
        </w:rPr>
        <w:t xml:space="preserve">Utrzymanie w sprawności technicznej </w:t>
      </w:r>
      <w:proofErr w:type="spellStart"/>
      <w:r w:rsidRPr="00047903">
        <w:rPr>
          <w:bCs/>
          <w:sz w:val="22"/>
          <w:szCs w:val="22"/>
        </w:rPr>
        <w:t>próbobiornika</w:t>
      </w:r>
      <w:proofErr w:type="spellEnd"/>
      <w:r w:rsidRPr="00047903">
        <w:rPr>
          <w:bCs/>
          <w:sz w:val="22"/>
          <w:szCs w:val="22"/>
        </w:rPr>
        <w:t xml:space="preserve"> PROB-2 produkcji </w:t>
      </w:r>
      <w:proofErr w:type="spellStart"/>
      <w:r w:rsidRPr="00047903">
        <w:rPr>
          <w:bCs/>
          <w:sz w:val="22"/>
          <w:szCs w:val="22"/>
        </w:rPr>
        <w:t>Carboautomatyka</w:t>
      </w:r>
      <w:proofErr w:type="spellEnd"/>
      <w:r w:rsidRPr="00047903">
        <w:rPr>
          <w:bCs/>
          <w:sz w:val="22"/>
          <w:szCs w:val="22"/>
        </w:rPr>
        <w:t xml:space="preserve"> S.A. </w:t>
      </w:r>
    </w:p>
    <w:p w14:paraId="270DB9D3" w14:textId="77777777" w:rsidR="00F4621C" w:rsidRDefault="00F4621C" w:rsidP="00047903">
      <w:pPr>
        <w:ind w:left="1560" w:hanging="1560"/>
        <w:jc w:val="both"/>
        <w:rPr>
          <w:bCs/>
          <w:sz w:val="22"/>
          <w:szCs w:val="22"/>
        </w:rPr>
      </w:pPr>
    </w:p>
    <w:p w14:paraId="1CEE494E" w14:textId="7F074CCC" w:rsidR="00F4621C" w:rsidRPr="00C74693" w:rsidRDefault="00F4621C" w:rsidP="00F4621C">
      <w:pPr>
        <w:pStyle w:val="Akapitzlist"/>
        <w:numPr>
          <w:ilvl w:val="3"/>
          <w:numId w:val="8"/>
        </w:numPr>
        <w:tabs>
          <w:tab w:val="clear" w:pos="2880"/>
          <w:tab w:val="num" w:pos="567"/>
        </w:tabs>
        <w:spacing w:after="40"/>
        <w:ind w:left="709" w:hanging="567"/>
        <w:jc w:val="both"/>
        <w:rPr>
          <w:sz w:val="22"/>
          <w:szCs w:val="22"/>
          <w:lang w:eastAsia="ar-SA"/>
        </w:rPr>
      </w:pPr>
      <w:r w:rsidRPr="00C74693">
        <w:rPr>
          <w:sz w:val="22"/>
          <w:szCs w:val="22"/>
        </w:rPr>
        <w:t>Zakres</w:t>
      </w:r>
      <w:r w:rsidRPr="00C74693">
        <w:rPr>
          <w:sz w:val="22"/>
          <w:szCs w:val="22"/>
          <w:lang w:eastAsia="ar-SA"/>
        </w:rPr>
        <w:t xml:space="preserve"> przedmiotu zamówienia obejmuje</w:t>
      </w:r>
      <w:r w:rsidRPr="008F43DA">
        <w:rPr>
          <w:sz w:val="22"/>
          <w:szCs w:val="22"/>
        </w:rPr>
        <w:t xml:space="preserve"> </w:t>
      </w:r>
      <w:r>
        <w:rPr>
          <w:sz w:val="22"/>
          <w:szCs w:val="22"/>
        </w:rPr>
        <w:t>(dotyczy zadania nr 1 i 2):</w:t>
      </w:r>
    </w:p>
    <w:p w14:paraId="7C7EE3CA" w14:textId="77777777" w:rsidR="00F4621C" w:rsidRPr="00C103C2" w:rsidRDefault="00F4621C">
      <w:pPr>
        <w:pStyle w:val="Akapitzlist"/>
        <w:numPr>
          <w:ilvl w:val="1"/>
          <w:numId w:val="94"/>
        </w:numPr>
        <w:tabs>
          <w:tab w:val="clear" w:pos="1440"/>
        </w:tabs>
        <w:spacing w:after="40"/>
        <w:ind w:left="851"/>
        <w:rPr>
          <w:sz w:val="22"/>
          <w:szCs w:val="22"/>
        </w:rPr>
      </w:pPr>
      <w:r w:rsidRPr="00C103C2">
        <w:rPr>
          <w:sz w:val="22"/>
          <w:szCs w:val="22"/>
        </w:rPr>
        <w:t>Serwis urządzeń do automatycznego pobierania prób węgla obejmuje:</w:t>
      </w:r>
    </w:p>
    <w:p w14:paraId="2AF5ADE7"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przenośnika taśmowego,</w:t>
      </w:r>
    </w:p>
    <w:p w14:paraId="2E1D3197"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podzielnika,</w:t>
      </w:r>
    </w:p>
    <w:p w14:paraId="310429F3" w14:textId="77777777" w:rsidR="00F4621C" w:rsidRPr="00C103C2" w:rsidRDefault="00F4621C">
      <w:pPr>
        <w:pStyle w:val="Akapitzlist"/>
        <w:numPr>
          <w:ilvl w:val="0"/>
          <w:numId w:val="95"/>
        </w:numPr>
        <w:spacing w:after="40"/>
        <w:ind w:left="1276"/>
        <w:rPr>
          <w:sz w:val="22"/>
          <w:szCs w:val="22"/>
        </w:rPr>
      </w:pPr>
      <w:r w:rsidRPr="00C103C2">
        <w:rPr>
          <w:sz w:val="22"/>
          <w:szCs w:val="22"/>
        </w:rPr>
        <w:t xml:space="preserve">sprawdzenie </w:t>
      </w:r>
      <w:proofErr w:type="spellStart"/>
      <w:r w:rsidRPr="00C103C2">
        <w:rPr>
          <w:sz w:val="22"/>
          <w:szCs w:val="22"/>
        </w:rPr>
        <w:t>pobieraka</w:t>
      </w:r>
      <w:proofErr w:type="spellEnd"/>
      <w:r w:rsidRPr="00C103C2">
        <w:rPr>
          <w:sz w:val="22"/>
          <w:szCs w:val="22"/>
        </w:rPr>
        <w:t>,</w:t>
      </w:r>
    </w:p>
    <w:p w14:paraId="07CA1CAF"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stanu kruszarki,</w:t>
      </w:r>
    </w:p>
    <w:p w14:paraId="6FBB0B09"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połączeń elektrycznych,</w:t>
      </w:r>
    </w:p>
    <w:p w14:paraId="75A35193"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układu elektroniki,</w:t>
      </w:r>
    </w:p>
    <w:p w14:paraId="157D779B"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układu automatyki,</w:t>
      </w:r>
    </w:p>
    <w:p w14:paraId="09622AE3" w14:textId="77777777" w:rsidR="00F4621C" w:rsidRPr="00C103C2" w:rsidRDefault="00F4621C">
      <w:pPr>
        <w:pStyle w:val="Akapitzlist"/>
        <w:numPr>
          <w:ilvl w:val="0"/>
          <w:numId w:val="95"/>
        </w:numPr>
        <w:spacing w:after="40"/>
        <w:ind w:left="1276"/>
        <w:rPr>
          <w:sz w:val="22"/>
          <w:szCs w:val="22"/>
        </w:rPr>
      </w:pPr>
      <w:r w:rsidRPr="00C103C2">
        <w:rPr>
          <w:sz w:val="22"/>
          <w:szCs w:val="22"/>
        </w:rPr>
        <w:t>sprawdzenie układu czujników.</w:t>
      </w:r>
    </w:p>
    <w:p w14:paraId="1613F513" w14:textId="77777777" w:rsidR="00F4621C" w:rsidRPr="00C103C2" w:rsidRDefault="00F4621C">
      <w:pPr>
        <w:pStyle w:val="Akapitzlist"/>
        <w:numPr>
          <w:ilvl w:val="1"/>
          <w:numId w:val="94"/>
        </w:numPr>
        <w:tabs>
          <w:tab w:val="clear" w:pos="1440"/>
        </w:tabs>
        <w:spacing w:after="40"/>
        <w:ind w:left="851"/>
        <w:jc w:val="both"/>
        <w:rPr>
          <w:sz w:val="22"/>
          <w:szCs w:val="22"/>
        </w:rPr>
      </w:pPr>
      <w:r w:rsidRPr="00C103C2">
        <w:rPr>
          <w:sz w:val="22"/>
          <w:szCs w:val="22"/>
        </w:rPr>
        <w:t>W razie stwierdzenia nieprawidłowości, Wykonawca ma za zadanie naprawić lub wymienić uszkodzone części aby doprowadzić do stanu należytego, umożliwiającego prawidłowe funkcjonowanie wadliwego elementu danego układu.</w:t>
      </w:r>
    </w:p>
    <w:p w14:paraId="16AD8CA2" w14:textId="77777777" w:rsidR="00F4621C" w:rsidRPr="00C103C2" w:rsidRDefault="00F4621C">
      <w:pPr>
        <w:pStyle w:val="Akapitzlist"/>
        <w:numPr>
          <w:ilvl w:val="1"/>
          <w:numId w:val="94"/>
        </w:numPr>
        <w:tabs>
          <w:tab w:val="clear" w:pos="1440"/>
        </w:tabs>
        <w:spacing w:after="40"/>
        <w:ind w:left="851"/>
        <w:jc w:val="both"/>
        <w:rPr>
          <w:sz w:val="22"/>
          <w:szCs w:val="22"/>
        </w:rPr>
      </w:pPr>
      <w:r w:rsidRPr="00C103C2">
        <w:rPr>
          <w:sz w:val="22"/>
          <w:szCs w:val="22"/>
        </w:rPr>
        <w:t>Usuwanie nieprawidłowości zgłoszonych przez użytkownika (Zamawiającego):</w:t>
      </w:r>
    </w:p>
    <w:p w14:paraId="1AF8D535" w14:textId="77777777" w:rsidR="00F4621C" w:rsidRPr="00C103C2" w:rsidRDefault="00F4621C">
      <w:pPr>
        <w:pStyle w:val="Akapitzlist"/>
        <w:numPr>
          <w:ilvl w:val="0"/>
          <w:numId w:val="96"/>
        </w:numPr>
        <w:spacing w:after="40"/>
        <w:ind w:left="1276"/>
        <w:jc w:val="both"/>
        <w:rPr>
          <w:sz w:val="22"/>
          <w:szCs w:val="22"/>
        </w:rPr>
      </w:pPr>
      <w:r w:rsidRPr="00C103C2">
        <w:rPr>
          <w:sz w:val="22"/>
          <w:szCs w:val="22"/>
        </w:rPr>
        <w:t>lokalizacja uszkodzeń poszczególnych układów urządzeń itp.,</w:t>
      </w:r>
    </w:p>
    <w:p w14:paraId="57180820" w14:textId="77777777" w:rsidR="00F4621C" w:rsidRPr="00C103C2" w:rsidRDefault="00F4621C">
      <w:pPr>
        <w:pStyle w:val="Akapitzlist"/>
        <w:numPr>
          <w:ilvl w:val="0"/>
          <w:numId w:val="96"/>
        </w:numPr>
        <w:spacing w:after="40"/>
        <w:ind w:left="1276"/>
        <w:jc w:val="both"/>
        <w:rPr>
          <w:sz w:val="22"/>
          <w:szCs w:val="22"/>
        </w:rPr>
      </w:pPr>
      <w:r w:rsidRPr="00C103C2">
        <w:rPr>
          <w:sz w:val="22"/>
          <w:szCs w:val="22"/>
        </w:rPr>
        <w:t>usuwanie w trybie doraźnym i na bieżąco zaistniałych awarii lub uszkodzeń,</w:t>
      </w:r>
    </w:p>
    <w:p w14:paraId="4FFCA477" w14:textId="77777777" w:rsidR="00F4621C" w:rsidRPr="00C103C2" w:rsidRDefault="00F4621C">
      <w:pPr>
        <w:pStyle w:val="Akapitzlist"/>
        <w:numPr>
          <w:ilvl w:val="0"/>
          <w:numId w:val="96"/>
        </w:numPr>
        <w:spacing w:after="40"/>
        <w:ind w:left="1276"/>
        <w:jc w:val="both"/>
        <w:rPr>
          <w:sz w:val="22"/>
          <w:szCs w:val="22"/>
        </w:rPr>
      </w:pPr>
      <w:r w:rsidRPr="00C103C2">
        <w:rPr>
          <w:sz w:val="22"/>
          <w:szCs w:val="22"/>
        </w:rPr>
        <w:t>regulacja urządzeń,</w:t>
      </w:r>
    </w:p>
    <w:p w14:paraId="2A3E5833" w14:textId="77777777" w:rsidR="00F4621C" w:rsidRPr="00C103C2" w:rsidRDefault="00F4621C">
      <w:pPr>
        <w:pStyle w:val="Akapitzlist"/>
        <w:numPr>
          <w:ilvl w:val="0"/>
          <w:numId w:val="96"/>
        </w:numPr>
        <w:spacing w:after="40"/>
        <w:ind w:left="1276"/>
        <w:jc w:val="both"/>
        <w:rPr>
          <w:sz w:val="22"/>
          <w:szCs w:val="22"/>
        </w:rPr>
      </w:pPr>
      <w:r w:rsidRPr="00C103C2">
        <w:rPr>
          <w:sz w:val="22"/>
          <w:szCs w:val="22"/>
        </w:rPr>
        <w:t>wymiana uszkodzonych elementów i podzespołów.</w:t>
      </w:r>
    </w:p>
    <w:p w14:paraId="34CA76BE" w14:textId="77777777" w:rsidR="00F4621C" w:rsidRPr="00D452AB" w:rsidRDefault="00F4621C">
      <w:pPr>
        <w:pStyle w:val="Akapitzlist"/>
        <w:numPr>
          <w:ilvl w:val="1"/>
          <w:numId w:val="94"/>
        </w:numPr>
        <w:tabs>
          <w:tab w:val="clear" w:pos="1440"/>
        </w:tabs>
        <w:spacing w:after="40"/>
        <w:ind w:left="851"/>
        <w:jc w:val="both"/>
        <w:rPr>
          <w:sz w:val="22"/>
          <w:szCs w:val="22"/>
        </w:rPr>
      </w:pPr>
      <w:r w:rsidRPr="00D452AB">
        <w:rPr>
          <w:sz w:val="22"/>
          <w:szCs w:val="22"/>
        </w:rPr>
        <w:t xml:space="preserve">Serwisowanie zainstalowanych programów sterujących pracą urządzenia. </w:t>
      </w:r>
    </w:p>
    <w:p w14:paraId="563A252C" w14:textId="77777777" w:rsidR="00F4621C" w:rsidRPr="00D452AB" w:rsidRDefault="00F4621C">
      <w:pPr>
        <w:pStyle w:val="Akapitzlist"/>
        <w:numPr>
          <w:ilvl w:val="1"/>
          <w:numId w:val="94"/>
        </w:numPr>
        <w:tabs>
          <w:tab w:val="clear" w:pos="1440"/>
        </w:tabs>
        <w:spacing w:after="40"/>
        <w:ind w:left="851"/>
        <w:jc w:val="both"/>
        <w:rPr>
          <w:sz w:val="22"/>
          <w:szCs w:val="22"/>
        </w:rPr>
      </w:pPr>
      <w:r w:rsidRPr="00D452AB">
        <w:rPr>
          <w:sz w:val="22"/>
          <w:szCs w:val="22"/>
        </w:rPr>
        <w:t xml:space="preserve">Kalibrację ustawień elementów odpowiedzialnych za pracę </w:t>
      </w:r>
      <w:proofErr w:type="spellStart"/>
      <w:r w:rsidRPr="00D452AB">
        <w:rPr>
          <w:sz w:val="22"/>
          <w:szCs w:val="22"/>
        </w:rPr>
        <w:t>próbobiornika</w:t>
      </w:r>
      <w:proofErr w:type="spellEnd"/>
    </w:p>
    <w:p w14:paraId="0FB0F423" w14:textId="77777777" w:rsidR="00F4621C" w:rsidRPr="008A3C07" w:rsidRDefault="00F4621C">
      <w:pPr>
        <w:pStyle w:val="Akapitzlist"/>
        <w:numPr>
          <w:ilvl w:val="1"/>
          <w:numId w:val="94"/>
        </w:numPr>
        <w:tabs>
          <w:tab w:val="clear" w:pos="1440"/>
        </w:tabs>
        <w:spacing w:after="40"/>
        <w:ind w:left="851"/>
        <w:rPr>
          <w:sz w:val="22"/>
          <w:szCs w:val="22"/>
        </w:rPr>
      </w:pPr>
      <w:r w:rsidRPr="008A3C07">
        <w:rPr>
          <w:sz w:val="22"/>
          <w:szCs w:val="22"/>
        </w:rPr>
        <w:t>Wykonawca zapewni całodobowy serwis, we wszystkie dni robocze.</w:t>
      </w:r>
    </w:p>
    <w:p w14:paraId="12928C74" w14:textId="77777777" w:rsidR="00F4621C" w:rsidRPr="00C103C2" w:rsidRDefault="00F4621C">
      <w:pPr>
        <w:pStyle w:val="Akapitzlist"/>
        <w:numPr>
          <w:ilvl w:val="1"/>
          <w:numId w:val="94"/>
        </w:numPr>
        <w:tabs>
          <w:tab w:val="clear" w:pos="1440"/>
        </w:tabs>
        <w:spacing w:after="40"/>
        <w:ind w:left="851"/>
        <w:jc w:val="both"/>
        <w:rPr>
          <w:sz w:val="22"/>
          <w:szCs w:val="22"/>
        </w:rPr>
      </w:pPr>
      <w:r w:rsidRPr="008A3C07">
        <w:rPr>
          <w:sz w:val="22"/>
          <w:szCs w:val="22"/>
        </w:rPr>
        <w:t>Brygady serwisowe i naprawcze wyposażone będą w niezbędne narzędzia i materiały zapewniające</w:t>
      </w:r>
      <w:r w:rsidRPr="00C103C2">
        <w:rPr>
          <w:sz w:val="22"/>
          <w:szCs w:val="22"/>
        </w:rPr>
        <w:t xml:space="preserve"> realizację zadań.</w:t>
      </w:r>
    </w:p>
    <w:p w14:paraId="2C04B162" w14:textId="77777777" w:rsidR="00472A8E" w:rsidRPr="00047903" w:rsidRDefault="00472A8E" w:rsidP="003660F8">
      <w:pPr>
        <w:pStyle w:val="Tekstpodstawowywcity"/>
        <w:ind w:left="426" w:right="423"/>
        <w:jc w:val="left"/>
        <w:rPr>
          <w:rFonts w:ascii="Times New Roman" w:hAnsi="Times New Roman"/>
          <w:b/>
          <w:sz w:val="2"/>
          <w:szCs w:val="2"/>
          <w:highlight w:val="lightGray"/>
        </w:rPr>
      </w:pPr>
    </w:p>
    <w:p w14:paraId="68A4D49F" w14:textId="5381AC41" w:rsidR="006151C6" w:rsidRPr="00AE7DC5" w:rsidRDefault="002F385D">
      <w:pPr>
        <w:numPr>
          <w:ilvl w:val="0"/>
          <w:numId w:val="8"/>
        </w:numPr>
        <w:tabs>
          <w:tab w:val="clear" w:pos="720"/>
        </w:tabs>
        <w:spacing w:before="120" w:after="120"/>
        <w:ind w:left="425" w:hanging="425"/>
        <w:rPr>
          <w:b/>
          <w:sz w:val="22"/>
          <w:szCs w:val="22"/>
        </w:rPr>
      </w:pPr>
      <w:r w:rsidRPr="00AE7DC5">
        <w:rPr>
          <w:b/>
          <w:bCs/>
          <w:sz w:val="22"/>
          <w:szCs w:val="22"/>
        </w:rPr>
        <w:t>Lokalizacja</w:t>
      </w:r>
      <w:r w:rsidR="006151C6" w:rsidRPr="00AE7DC5">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AE7DC5" w14:paraId="7F2FB123" w14:textId="77777777" w:rsidTr="0061396C">
        <w:trPr>
          <w:cantSplit/>
          <w:trHeight w:val="340"/>
          <w:jc w:val="center"/>
        </w:trPr>
        <w:tc>
          <w:tcPr>
            <w:tcW w:w="3438" w:type="dxa"/>
            <w:shd w:val="clear" w:color="auto" w:fill="D9D9D9"/>
            <w:vAlign w:val="center"/>
          </w:tcPr>
          <w:p w14:paraId="167DCE3A" w14:textId="77777777" w:rsidR="00434F8D" w:rsidRPr="00AE7DC5" w:rsidRDefault="00434F8D" w:rsidP="0045590B">
            <w:pPr>
              <w:widowControl w:val="0"/>
              <w:spacing w:before="120" w:after="120" w:line="276" w:lineRule="auto"/>
              <w:jc w:val="center"/>
              <w:rPr>
                <w:b/>
                <w:bCs/>
                <w:sz w:val="22"/>
                <w:szCs w:val="22"/>
              </w:rPr>
            </w:pPr>
            <w:bookmarkStart w:id="66" w:name="_Hlk108341543"/>
            <w:r w:rsidRPr="00AE7DC5">
              <w:rPr>
                <w:b/>
                <w:bCs/>
                <w:sz w:val="22"/>
                <w:szCs w:val="22"/>
              </w:rPr>
              <w:t>Nazwa Oddziału</w:t>
            </w:r>
          </w:p>
        </w:tc>
        <w:tc>
          <w:tcPr>
            <w:tcW w:w="2404" w:type="dxa"/>
            <w:shd w:val="clear" w:color="auto" w:fill="D9D9D9"/>
            <w:vAlign w:val="center"/>
          </w:tcPr>
          <w:p w14:paraId="735D4136" w14:textId="77777777" w:rsidR="00434F8D" w:rsidRPr="00AE7DC5" w:rsidRDefault="00434F8D" w:rsidP="0045590B">
            <w:pPr>
              <w:widowControl w:val="0"/>
              <w:spacing w:before="120" w:after="120" w:line="276" w:lineRule="auto"/>
              <w:jc w:val="center"/>
              <w:rPr>
                <w:b/>
                <w:bCs/>
                <w:sz w:val="22"/>
                <w:szCs w:val="22"/>
              </w:rPr>
            </w:pPr>
            <w:r w:rsidRPr="00AE7DC5">
              <w:rPr>
                <w:b/>
                <w:bCs/>
                <w:sz w:val="22"/>
                <w:szCs w:val="22"/>
              </w:rPr>
              <w:t>Ulica</w:t>
            </w:r>
          </w:p>
        </w:tc>
        <w:tc>
          <w:tcPr>
            <w:tcW w:w="2465" w:type="dxa"/>
            <w:shd w:val="clear" w:color="auto" w:fill="D9D9D9"/>
            <w:vAlign w:val="center"/>
          </w:tcPr>
          <w:p w14:paraId="5B9BB305" w14:textId="77777777" w:rsidR="00434F8D" w:rsidRPr="00AE7DC5" w:rsidRDefault="00434F8D" w:rsidP="0045590B">
            <w:pPr>
              <w:widowControl w:val="0"/>
              <w:spacing w:before="120" w:after="120" w:line="276" w:lineRule="auto"/>
              <w:jc w:val="center"/>
              <w:rPr>
                <w:b/>
                <w:bCs/>
                <w:sz w:val="22"/>
                <w:szCs w:val="22"/>
              </w:rPr>
            </w:pPr>
            <w:r w:rsidRPr="00AE7DC5">
              <w:rPr>
                <w:b/>
                <w:bCs/>
                <w:sz w:val="22"/>
                <w:szCs w:val="22"/>
              </w:rPr>
              <w:t>Miasto</w:t>
            </w:r>
          </w:p>
        </w:tc>
      </w:tr>
      <w:tr w:rsidR="00434F8D" w:rsidRPr="00AE7DC5" w14:paraId="394C18BD" w14:textId="77777777" w:rsidTr="0061396C">
        <w:trPr>
          <w:cantSplit/>
          <w:trHeight w:val="340"/>
          <w:jc w:val="center"/>
        </w:trPr>
        <w:tc>
          <w:tcPr>
            <w:tcW w:w="3438" w:type="dxa"/>
            <w:shd w:val="clear" w:color="auto" w:fill="D9D9D9"/>
            <w:vAlign w:val="center"/>
          </w:tcPr>
          <w:p w14:paraId="10035A49" w14:textId="471CB8F7" w:rsidR="00434F8D" w:rsidRPr="00AE7DC5" w:rsidRDefault="00434F8D" w:rsidP="0045590B">
            <w:pPr>
              <w:widowControl w:val="0"/>
              <w:spacing w:line="276" w:lineRule="auto"/>
              <w:ind w:left="284"/>
              <w:jc w:val="both"/>
              <w:rPr>
                <w:sz w:val="22"/>
                <w:szCs w:val="22"/>
              </w:rPr>
            </w:pPr>
            <w:r w:rsidRPr="00AE7DC5">
              <w:rPr>
                <w:sz w:val="22"/>
                <w:szCs w:val="22"/>
              </w:rPr>
              <w:t>KWK Piast-Ziemowit</w:t>
            </w:r>
          </w:p>
        </w:tc>
        <w:tc>
          <w:tcPr>
            <w:tcW w:w="2404" w:type="dxa"/>
            <w:shd w:val="clear" w:color="auto" w:fill="D9D9D9"/>
            <w:vAlign w:val="center"/>
          </w:tcPr>
          <w:p w14:paraId="6BAB5398" w14:textId="77777777" w:rsidR="00434F8D" w:rsidRPr="00AE7DC5" w:rsidRDefault="00434F8D" w:rsidP="0045590B">
            <w:pPr>
              <w:widowControl w:val="0"/>
              <w:spacing w:line="276" w:lineRule="auto"/>
              <w:jc w:val="center"/>
              <w:rPr>
                <w:sz w:val="22"/>
                <w:szCs w:val="22"/>
              </w:rPr>
            </w:pPr>
            <w:r w:rsidRPr="00AE7DC5">
              <w:rPr>
                <w:sz w:val="22"/>
                <w:szCs w:val="22"/>
              </w:rPr>
              <w:t>Granitowa 16</w:t>
            </w:r>
          </w:p>
        </w:tc>
        <w:tc>
          <w:tcPr>
            <w:tcW w:w="2465" w:type="dxa"/>
            <w:shd w:val="clear" w:color="auto" w:fill="D9D9D9"/>
            <w:vAlign w:val="center"/>
          </w:tcPr>
          <w:p w14:paraId="26B2ED73" w14:textId="77777777" w:rsidR="00434F8D" w:rsidRPr="00AE7DC5" w:rsidRDefault="00434F8D" w:rsidP="0045590B">
            <w:pPr>
              <w:widowControl w:val="0"/>
              <w:spacing w:line="276" w:lineRule="auto"/>
              <w:jc w:val="center"/>
              <w:rPr>
                <w:sz w:val="22"/>
                <w:szCs w:val="22"/>
              </w:rPr>
            </w:pPr>
            <w:r w:rsidRPr="00AE7DC5">
              <w:rPr>
                <w:sz w:val="22"/>
                <w:szCs w:val="22"/>
              </w:rPr>
              <w:t>43-155 Bieruń</w:t>
            </w:r>
          </w:p>
        </w:tc>
      </w:tr>
      <w:tr w:rsidR="00434F8D" w:rsidRPr="00AE7DC5" w14:paraId="719247F1" w14:textId="77777777" w:rsidTr="0061396C">
        <w:trPr>
          <w:cantSplit/>
          <w:trHeight w:val="340"/>
          <w:jc w:val="center"/>
        </w:trPr>
        <w:tc>
          <w:tcPr>
            <w:tcW w:w="3438" w:type="dxa"/>
            <w:shd w:val="clear" w:color="auto" w:fill="FFFFFF"/>
            <w:vAlign w:val="center"/>
          </w:tcPr>
          <w:p w14:paraId="375DDAD6" w14:textId="06DC28FA" w:rsidR="00434F8D" w:rsidRPr="00AE7DC5" w:rsidRDefault="00434F8D" w:rsidP="0045590B">
            <w:pPr>
              <w:widowControl w:val="0"/>
              <w:spacing w:line="276" w:lineRule="auto"/>
              <w:ind w:left="284"/>
              <w:jc w:val="both"/>
              <w:rPr>
                <w:sz w:val="22"/>
                <w:szCs w:val="22"/>
              </w:rPr>
            </w:pPr>
            <w:r w:rsidRPr="00AE7DC5">
              <w:rPr>
                <w:sz w:val="22"/>
                <w:szCs w:val="22"/>
              </w:rPr>
              <w:t>Ruch Piast</w:t>
            </w:r>
          </w:p>
        </w:tc>
        <w:tc>
          <w:tcPr>
            <w:tcW w:w="2404" w:type="dxa"/>
            <w:shd w:val="clear" w:color="auto" w:fill="FFFFFF"/>
            <w:vAlign w:val="center"/>
          </w:tcPr>
          <w:p w14:paraId="26A104DB" w14:textId="77777777" w:rsidR="00434F8D" w:rsidRPr="00AE7DC5" w:rsidRDefault="00434F8D" w:rsidP="0045590B">
            <w:pPr>
              <w:widowControl w:val="0"/>
              <w:spacing w:line="276" w:lineRule="auto"/>
              <w:jc w:val="center"/>
              <w:rPr>
                <w:sz w:val="22"/>
                <w:szCs w:val="22"/>
              </w:rPr>
            </w:pPr>
            <w:r w:rsidRPr="00AE7DC5">
              <w:rPr>
                <w:sz w:val="22"/>
                <w:szCs w:val="22"/>
              </w:rPr>
              <w:t>Granitowa 16</w:t>
            </w:r>
          </w:p>
        </w:tc>
        <w:tc>
          <w:tcPr>
            <w:tcW w:w="2465" w:type="dxa"/>
            <w:shd w:val="clear" w:color="auto" w:fill="FFFFFF"/>
            <w:vAlign w:val="center"/>
          </w:tcPr>
          <w:p w14:paraId="0A44197B" w14:textId="77777777" w:rsidR="00434F8D" w:rsidRPr="00AE7DC5" w:rsidRDefault="00434F8D" w:rsidP="0045590B">
            <w:pPr>
              <w:widowControl w:val="0"/>
              <w:spacing w:line="276" w:lineRule="auto"/>
              <w:jc w:val="center"/>
              <w:rPr>
                <w:sz w:val="22"/>
                <w:szCs w:val="22"/>
              </w:rPr>
            </w:pPr>
            <w:r w:rsidRPr="00AE7DC5">
              <w:rPr>
                <w:sz w:val="22"/>
                <w:szCs w:val="22"/>
              </w:rPr>
              <w:t>43-155 Bieruń</w:t>
            </w:r>
          </w:p>
        </w:tc>
      </w:tr>
      <w:tr w:rsidR="00434F8D" w:rsidRPr="00AE7DC5" w14:paraId="27CE1C9C" w14:textId="77777777" w:rsidTr="0061396C">
        <w:trPr>
          <w:cantSplit/>
          <w:trHeight w:val="340"/>
          <w:jc w:val="center"/>
        </w:trPr>
        <w:tc>
          <w:tcPr>
            <w:tcW w:w="3438" w:type="dxa"/>
            <w:shd w:val="clear" w:color="auto" w:fill="FFFFFF"/>
            <w:vAlign w:val="center"/>
          </w:tcPr>
          <w:p w14:paraId="13DED49A" w14:textId="6A096E5F" w:rsidR="00434F8D" w:rsidRPr="00AE7DC5" w:rsidRDefault="00434F8D" w:rsidP="0045590B">
            <w:pPr>
              <w:widowControl w:val="0"/>
              <w:spacing w:line="276" w:lineRule="auto"/>
              <w:ind w:left="284"/>
              <w:jc w:val="both"/>
              <w:rPr>
                <w:sz w:val="22"/>
                <w:szCs w:val="22"/>
              </w:rPr>
            </w:pPr>
            <w:r w:rsidRPr="00AE7DC5">
              <w:rPr>
                <w:sz w:val="22"/>
                <w:szCs w:val="22"/>
              </w:rPr>
              <w:t>Ruch Ziemowit</w:t>
            </w:r>
          </w:p>
        </w:tc>
        <w:tc>
          <w:tcPr>
            <w:tcW w:w="2404" w:type="dxa"/>
            <w:shd w:val="clear" w:color="auto" w:fill="FFFFFF"/>
            <w:vAlign w:val="center"/>
          </w:tcPr>
          <w:p w14:paraId="668EC8B9" w14:textId="77777777" w:rsidR="00434F8D" w:rsidRPr="00AE7DC5" w:rsidRDefault="00434F8D" w:rsidP="0045590B">
            <w:pPr>
              <w:widowControl w:val="0"/>
              <w:spacing w:line="276" w:lineRule="auto"/>
              <w:jc w:val="center"/>
              <w:rPr>
                <w:sz w:val="22"/>
                <w:szCs w:val="22"/>
              </w:rPr>
            </w:pPr>
            <w:r w:rsidRPr="00AE7DC5">
              <w:rPr>
                <w:sz w:val="22"/>
                <w:szCs w:val="22"/>
              </w:rPr>
              <w:t>Pokoju 4</w:t>
            </w:r>
          </w:p>
        </w:tc>
        <w:tc>
          <w:tcPr>
            <w:tcW w:w="2465" w:type="dxa"/>
            <w:shd w:val="clear" w:color="auto" w:fill="FFFFFF"/>
            <w:vAlign w:val="center"/>
          </w:tcPr>
          <w:p w14:paraId="0EB74491" w14:textId="77777777" w:rsidR="00434F8D" w:rsidRPr="00AE7DC5" w:rsidRDefault="00434F8D" w:rsidP="0045590B">
            <w:pPr>
              <w:widowControl w:val="0"/>
              <w:spacing w:line="276" w:lineRule="auto"/>
              <w:jc w:val="center"/>
              <w:rPr>
                <w:sz w:val="22"/>
                <w:szCs w:val="22"/>
              </w:rPr>
            </w:pPr>
            <w:r w:rsidRPr="00AE7DC5">
              <w:rPr>
                <w:sz w:val="22"/>
                <w:szCs w:val="22"/>
              </w:rPr>
              <w:t>43-143 Lędziny</w:t>
            </w:r>
          </w:p>
        </w:tc>
      </w:tr>
      <w:bookmarkEnd w:id="66"/>
    </w:tbl>
    <w:p w14:paraId="347173A6" w14:textId="77777777" w:rsidR="0061396C" w:rsidRPr="00AE7DC5" w:rsidRDefault="0061396C" w:rsidP="0061396C">
      <w:pPr>
        <w:ind w:left="425"/>
        <w:rPr>
          <w:rFonts w:eastAsiaTheme="minorHAnsi"/>
          <w:b/>
          <w:bCs/>
          <w:sz w:val="24"/>
          <w:szCs w:val="24"/>
        </w:rPr>
      </w:pPr>
    </w:p>
    <w:p w14:paraId="3DF9E52B" w14:textId="0E753317" w:rsidR="002F385D" w:rsidRPr="00AE7DC5" w:rsidRDefault="002F385D" w:rsidP="00A139C0">
      <w:pPr>
        <w:numPr>
          <w:ilvl w:val="0"/>
          <w:numId w:val="8"/>
        </w:numPr>
        <w:tabs>
          <w:tab w:val="clear" w:pos="720"/>
        </w:tabs>
        <w:ind w:left="425" w:hanging="425"/>
        <w:jc w:val="both"/>
        <w:rPr>
          <w:rFonts w:eastAsiaTheme="minorHAnsi"/>
          <w:b/>
          <w:bCs/>
          <w:sz w:val="24"/>
          <w:szCs w:val="24"/>
        </w:rPr>
      </w:pPr>
      <w:bookmarkStart w:id="67" w:name="_Hlk159316675"/>
      <w:r w:rsidRPr="00AE7DC5">
        <w:rPr>
          <w:rFonts w:eastAsiaTheme="minorHAnsi"/>
          <w:b/>
          <w:bCs/>
          <w:sz w:val="22"/>
          <w:szCs w:val="22"/>
        </w:rPr>
        <w:t>Termin realizacji zamówienia:</w:t>
      </w:r>
      <w:r w:rsidR="00784E3A" w:rsidRPr="00AE7DC5">
        <w:rPr>
          <w:rFonts w:eastAsiaTheme="minorHAnsi"/>
          <w:b/>
          <w:bCs/>
          <w:sz w:val="22"/>
          <w:szCs w:val="22"/>
        </w:rPr>
        <w:t xml:space="preserve"> </w:t>
      </w:r>
      <w:r w:rsidRPr="00AE7DC5">
        <w:rPr>
          <w:rFonts w:eastAsiaTheme="minorHAnsi"/>
          <w:sz w:val="22"/>
          <w:szCs w:val="22"/>
        </w:rPr>
        <w:t xml:space="preserve">określony w </w:t>
      </w:r>
      <w:r w:rsidRPr="00AE7DC5">
        <w:rPr>
          <w:rFonts w:eastAsiaTheme="minorHAnsi"/>
          <w:b/>
          <w:bCs/>
          <w:sz w:val="22"/>
          <w:szCs w:val="22"/>
        </w:rPr>
        <w:t xml:space="preserve">Załączniku nr </w:t>
      </w:r>
      <w:r w:rsidR="00DB4257" w:rsidRPr="00AE7DC5">
        <w:rPr>
          <w:rFonts w:eastAsiaTheme="minorHAnsi"/>
          <w:b/>
          <w:bCs/>
          <w:sz w:val="22"/>
          <w:szCs w:val="22"/>
        </w:rPr>
        <w:t xml:space="preserve">14 </w:t>
      </w:r>
      <w:r w:rsidRPr="00AE7DC5">
        <w:rPr>
          <w:rFonts w:eastAsiaTheme="minorHAnsi"/>
          <w:b/>
          <w:bCs/>
          <w:sz w:val="22"/>
          <w:szCs w:val="22"/>
        </w:rPr>
        <w:t>do SWZ</w:t>
      </w:r>
      <w:r w:rsidRPr="00AE7DC5">
        <w:rPr>
          <w:rFonts w:eastAsiaTheme="minorHAnsi"/>
          <w:sz w:val="22"/>
          <w:szCs w:val="22"/>
        </w:rPr>
        <w:t xml:space="preserve"> – Istotne postanowienia </w:t>
      </w:r>
      <w:r w:rsidR="00CE4F22" w:rsidRPr="00AE7DC5">
        <w:rPr>
          <w:rFonts w:eastAsiaTheme="minorHAnsi"/>
          <w:sz w:val="22"/>
          <w:szCs w:val="22"/>
        </w:rPr>
        <w:t>U</w:t>
      </w:r>
      <w:r w:rsidRPr="00AE7DC5">
        <w:rPr>
          <w:rFonts w:eastAsiaTheme="minorHAnsi"/>
          <w:sz w:val="22"/>
          <w:szCs w:val="22"/>
        </w:rPr>
        <w:t>mowy.</w:t>
      </w:r>
    </w:p>
    <w:bookmarkEnd w:id="67"/>
    <w:p w14:paraId="5069096E" w14:textId="77777777" w:rsidR="0061396C" w:rsidRPr="00AE7DC5" w:rsidRDefault="0061396C" w:rsidP="0061396C">
      <w:pPr>
        <w:rPr>
          <w:rFonts w:eastAsiaTheme="minorHAnsi"/>
          <w:b/>
          <w:bCs/>
          <w:sz w:val="12"/>
          <w:szCs w:val="12"/>
        </w:rPr>
      </w:pPr>
    </w:p>
    <w:p w14:paraId="6CFAD472" w14:textId="77777777" w:rsidR="00A00F3F" w:rsidRPr="00AE7DC5" w:rsidRDefault="00A00F3F">
      <w:pPr>
        <w:numPr>
          <w:ilvl w:val="0"/>
          <w:numId w:val="8"/>
        </w:numPr>
        <w:tabs>
          <w:tab w:val="clear" w:pos="720"/>
        </w:tabs>
        <w:ind w:left="425" w:hanging="425"/>
        <w:rPr>
          <w:b/>
          <w:sz w:val="22"/>
          <w:szCs w:val="22"/>
        </w:rPr>
      </w:pPr>
      <w:r w:rsidRPr="00AE7DC5">
        <w:rPr>
          <w:b/>
          <w:sz w:val="22"/>
          <w:szCs w:val="22"/>
        </w:rPr>
        <w:t xml:space="preserve">Wymagania prawne i wymagane parametry </w:t>
      </w:r>
      <w:proofErr w:type="spellStart"/>
      <w:r w:rsidRPr="00AE7DC5">
        <w:rPr>
          <w:b/>
          <w:sz w:val="22"/>
          <w:szCs w:val="22"/>
        </w:rPr>
        <w:t>techniczno</w:t>
      </w:r>
      <w:proofErr w:type="spellEnd"/>
      <w:r w:rsidRPr="00AE7DC5">
        <w:rPr>
          <w:b/>
          <w:sz w:val="22"/>
          <w:szCs w:val="22"/>
        </w:rPr>
        <w:t xml:space="preserve"> – użytkowe przedmiotu zamówienia.</w:t>
      </w:r>
    </w:p>
    <w:p w14:paraId="6DB5120C" w14:textId="41101144" w:rsidR="00A00F3F" w:rsidRPr="00AE7DC5" w:rsidRDefault="00A00F3F">
      <w:pPr>
        <w:numPr>
          <w:ilvl w:val="1"/>
          <w:numId w:val="8"/>
        </w:numPr>
        <w:tabs>
          <w:tab w:val="clear" w:pos="1440"/>
        </w:tabs>
        <w:spacing w:after="120"/>
        <w:ind w:left="426" w:hanging="284"/>
        <w:jc w:val="both"/>
        <w:rPr>
          <w:b/>
          <w:sz w:val="22"/>
          <w:szCs w:val="22"/>
        </w:rPr>
      </w:pPr>
      <w:bookmarkStart w:id="68" w:name="_Hlk159325760"/>
      <w:r w:rsidRPr="00AE7DC5">
        <w:rPr>
          <w:b/>
          <w:sz w:val="22"/>
          <w:szCs w:val="22"/>
        </w:rPr>
        <w:t>Przedmiot zamówienia (sposób wykonania usług) musi spełniać wymagania wynikające z aktualnie obowiązujących przepisów prawa tj.</w:t>
      </w:r>
      <w:r w:rsidR="00334125" w:rsidRPr="00AE7DC5">
        <w:rPr>
          <w:b/>
          <w:bCs/>
          <w:i/>
          <w:color w:val="0070C0"/>
          <w:sz w:val="22"/>
          <w:szCs w:val="22"/>
        </w:rPr>
        <w:t xml:space="preserve"> </w:t>
      </w:r>
    </w:p>
    <w:p w14:paraId="1C051223" w14:textId="77777777" w:rsidR="00334125" w:rsidRPr="00AE7DC5" w:rsidRDefault="00334125">
      <w:pPr>
        <w:pStyle w:val="Akapitzlist"/>
        <w:numPr>
          <w:ilvl w:val="0"/>
          <w:numId w:val="91"/>
        </w:numPr>
        <w:contextualSpacing/>
        <w:jc w:val="both"/>
        <w:rPr>
          <w:bCs/>
          <w:kern w:val="1"/>
          <w:sz w:val="22"/>
          <w:szCs w:val="22"/>
        </w:rPr>
      </w:pPr>
      <w:bookmarkStart w:id="69" w:name="_Hlk159327810"/>
      <w:bookmarkEnd w:id="68"/>
      <w:r w:rsidRPr="00AE7DC5">
        <w:rPr>
          <w:bCs/>
          <w:kern w:val="1"/>
          <w:sz w:val="22"/>
          <w:szCs w:val="22"/>
        </w:rPr>
        <w:t>Ustawa Prawo geologiczne i górnicze wraz z aktami wykonawczymi obowiązującymi w dniu świadczenia usługi w tym m. in.:</w:t>
      </w:r>
    </w:p>
    <w:p w14:paraId="4696834D" w14:textId="77777777" w:rsidR="00334125" w:rsidRPr="00AE7DC5" w:rsidRDefault="00334125">
      <w:pPr>
        <w:pStyle w:val="Akapitzlist"/>
        <w:numPr>
          <w:ilvl w:val="2"/>
          <w:numId w:val="90"/>
        </w:numPr>
        <w:ind w:left="851" w:hanging="284"/>
        <w:contextualSpacing/>
        <w:jc w:val="both"/>
        <w:rPr>
          <w:bCs/>
          <w:kern w:val="1"/>
          <w:sz w:val="22"/>
          <w:szCs w:val="22"/>
        </w:rPr>
      </w:pPr>
      <w:r w:rsidRPr="00AE7DC5">
        <w:rPr>
          <w:sz w:val="22"/>
          <w:szCs w:val="22"/>
        </w:rPr>
        <w:t xml:space="preserve">Rozporządzenie Ministra Energii z dnia 23 listopada 2016 r. w sprawie szczegółowych wymagań dotyczących prowadzenia ruchu podziemnych zakładów górniczych </w:t>
      </w:r>
    </w:p>
    <w:p w14:paraId="254ABC7E" w14:textId="77777777" w:rsidR="00334125" w:rsidRPr="00AE7DC5" w:rsidRDefault="00334125">
      <w:pPr>
        <w:pStyle w:val="Akapitzlist"/>
        <w:numPr>
          <w:ilvl w:val="0"/>
          <w:numId w:val="91"/>
        </w:numPr>
        <w:contextualSpacing/>
        <w:jc w:val="both"/>
        <w:rPr>
          <w:bCs/>
          <w:kern w:val="1"/>
          <w:sz w:val="22"/>
          <w:szCs w:val="22"/>
        </w:rPr>
      </w:pPr>
      <w:r w:rsidRPr="00AE7DC5">
        <w:rPr>
          <w:bCs/>
          <w:kern w:val="1"/>
          <w:sz w:val="22"/>
          <w:szCs w:val="22"/>
        </w:rPr>
        <w:t>Ustawa z dnia 30 sierpnia 2002 roku o systemie oceny zgodności.</w:t>
      </w:r>
    </w:p>
    <w:p w14:paraId="61743FE6" w14:textId="77777777" w:rsidR="00334125" w:rsidRPr="00AE7DC5" w:rsidRDefault="00334125">
      <w:pPr>
        <w:pStyle w:val="Akapitzlist"/>
        <w:numPr>
          <w:ilvl w:val="0"/>
          <w:numId w:val="91"/>
        </w:numPr>
        <w:contextualSpacing/>
        <w:jc w:val="both"/>
        <w:rPr>
          <w:bCs/>
          <w:kern w:val="1"/>
          <w:sz w:val="22"/>
          <w:szCs w:val="22"/>
        </w:rPr>
      </w:pPr>
      <w:r w:rsidRPr="00AE7DC5">
        <w:rPr>
          <w:bCs/>
          <w:kern w:val="1"/>
          <w:sz w:val="22"/>
          <w:szCs w:val="22"/>
        </w:rPr>
        <w:t>Ustawa z dnia 12 grudnia 2003 r. o ogólnym bezpieczeństwie produktów.</w:t>
      </w:r>
    </w:p>
    <w:p w14:paraId="43C443FB" w14:textId="77777777" w:rsidR="00334125" w:rsidRPr="00AE7DC5" w:rsidRDefault="00334125">
      <w:pPr>
        <w:pStyle w:val="Akapitzlist"/>
        <w:numPr>
          <w:ilvl w:val="0"/>
          <w:numId w:val="91"/>
        </w:numPr>
        <w:contextualSpacing/>
        <w:jc w:val="both"/>
        <w:rPr>
          <w:bCs/>
          <w:kern w:val="1"/>
          <w:sz w:val="22"/>
          <w:szCs w:val="22"/>
        </w:rPr>
      </w:pPr>
      <w:r w:rsidRPr="00AE7DC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0F214A70" w14:textId="77777777" w:rsidR="00334125" w:rsidRPr="00AE7DC5" w:rsidRDefault="00334125">
      <w:pPr>
        <w:pStyle w:val="Akapitzlist"/>
        <w:numPr>
          <w:ilvl w:val="0"/>
          <w:numId w:val="91"/>
        </w:numPr>
        <w:contextualSpacing/>
        <w:jc w:val="both"/>
        <w:rPr>
          <w:bCs/>
          <w:kern w:val="1"/>
          <w:sz w:val="22"/>
          <w:szCs w:val="22"/>
        </w:rPr>
      </w:pPr>
      <w:r w:rsidRPr="00AE7DC5">
        <w:rPr>
          <w:bCs/>
          <w:kern w:val="1"/>
          <w:sz w:val="22"/>
          <w:szCs w:val="22"/>
        </w:rPr>
        <w:t>Rozporządzenie Ministra Gospodarki z dnia 21 października 2008 r. w sprawie zasadniczych wymagań dla maszyn.</w:t>
      </w:r>
    </w:p>
    <w:p w14:paraId="0B3153C0" w14:textId="77777777" w:rsidR="00334125" w:rsidRPr="008A3C07" w:rsidRDefault="00334125">
      <w:pPr>
        <w:pStyle w:val="Akapitzlist"/>
        <w:numPr>
          <w:ilvl w:val="0"/>
          <w:numId w:val="91"/>
        </w:numPr>
        <w:contextualSpacing/>
        <w:jc w:val="both"/>
        <w:rPr>
          <w:bCs/>
          <w:kern w:val="1"/>
          <w:sz w:val="22"/>
          <w:szCs w:val="22"/>
        </w:rPr>
      </w:pPr>
      <w:r w:rsidRPr="008A3C07">
        <w:rPr>
          <w:bCs/>
          <w:kern w:val="1"/>
          <w:sz w:val="22"/>
          <w:szCs w:val="22"/>
        </w:rPr>
        <w:t>Ustawa z dnia 23 kwietnia 1964r. – Kodeks Cywilny a w szczególności Dział II Użytkowanie.</w:t>
      </w:r>
    </w:p>
    <w:p w14:paraId="7E66B4E7" w14:textId="77777777" w:rsidR="00334125" w:rsidRPr="008A3C07" w:rsidRDefault="00334125">
      <w:pPr>
        <w:pStyle w:val="Akapitzlist"/>
        <w:numPr>
          <w:ilvl w:val="0"/>
          <w:numId w:val="91"/>
        </w:numPr>
        <w:contextualSpacing/>
        <w:jc w:val="both"/>
        <w:rPr>
          <w:bCs/>
          <w:kern w:val="1"/>
          <w:sz w:val="22"/>
          <w:szCs w:val="22"/>
        </w:rPr>
      </w:pPr>
      <w:r w:rsidRPr="008A3C07">
        <w:rPr>
          <w:bCs/>
          <w:kern w:val="1"/>
          <w:sz w:val="22"/>
          <w:szCs w:val="22"/>
        </w:rPr>
        <w:t>Ustawa z dnia 30 czerwca 2000 roku Prawo własności przemysłowej</w:t>
      </w:r>
    </w:p>
    <w:p w14:paraId="69E35662" w14:textId="77777777" w:rsidR="00334125" w:rsidRPr="008A3C07" w:rsidRDefault="00334125">
      <w:pPr>
        <w:pStyle w:val="Akapitzlist"/>
        <w:numPr>
          <w:ilvl w:val="0"/>
          <w:numId w:val="91"/>
        </w:numPr>
        <w:contextualSpacing/>
        <w:jc w:val="both"/>
        <w:rPr>
          <w:bCs/>
          <w:kern w:val="1"/>
          <w:sz w:val="22"/>
          <w:szCs w:val="22"/>
        </w:rPr>
      </w:pPr>
      <w:r w:rsidRPr="008A3C07">
        <w:rPr>
          <w:bCs/>
          <w:kern w:val="1"/>
          <w:sz w:val="22"/>
          <w:szCs w:val="22"/>
        </w:rPr>
        <w:t xml:space="preserve">Ustawa O krajowym systemie </w:t>
      </w:r>
      <w:proofErr w:type="spellStart"/>
      <w:r w:rsidRPr="008A3C07">
        <w:rPr>
          <w:bCs/>
          <w:kern w:val="1"/>
          <w:sz w:val="22"/>
          <w:szCs w:val="22"/>
        </w:rPr>
        <w:t>cyberbezpieczeństwa</w:t>
      </w:r>
      <w:proofErr w:type="spellEnd"/>
      <w:r w:rsidRPr="008A3C07">
        <w:rPr>
          <w:bCs/>
          <w:kern w:val="1"/>
          <w:sz w:val="22"/>
          <w:szCs w:val="22"/>
        </w:rPr>
        <w:t>.</w:t>
      </w:r>
    </w:p>
    <w:p w14:paraId="69F07177" w14:textId="77777777" w:rsidR="0064573C" w:rsidRPr="008A3C07" w:rsidRDefault="0064573C" w:rsidP="00853611">
      <w:pPr>
        <w:spacing w:line="276" w:lineRule="auto"/>
        <w:ind w:left="633"/>
        <w:jc w:val="both"/>
        <w:rPr>
          <w:bCs/>
          <w:kern w:val="1"/>
          <w:sz w:val="10"/>
          <w:szCs w:val="10"/>
        </w:rPr>
      </w:pPr>
    </w:p>
    <w:bookmarkEnd w:id="69"/>
    <w:p w14:paraId="01E9BADD" w14:textId="56E079CB" w:rsidR="0098626D" w:rsidRPr="008A3C07" w:rsidRDefault="0098626D" w:rsidP="005D54CC">
      <w:pPr>
        <w:spacing w:line="276" w:lineRule="auto"/>
        <w:ind w:left="709"/>
        <w:jc w:val="both"/>
        <w:rPr>
          <w:bCs/>
          <w:color w:val="FF0000"/>
          <w:kern w:val="1"/>
          <w:sz w:val="8"/>
          <w:szCs w:val="8"/>
        </w:rPr>
      </w:pPr>
    </w:p>
    <w:p w14:paraId="7EB25885" w14:textId="77777777" w:rsidR="0098626D" w:rsidRPr="008A3C07" w:rsidRDefault="0098626D" w:rsidP="0064573C">
      <w:pPr>
        <w:autoSpaceDE w:val="0"/>
        <w:autoSpaceDN w:val="0"/>
        <w:adjustRightInd w:val="0"/>
        <w:spacing w:line="276" w:lineRule="auto"/>
        <w:ind w:left="284"/>
        <w:jc w:val="both"/>
        <w:rPr>
          <w:iCs/>
          <w:color w:val="17365D" w:themeColor="text2" w:themeShade="BF"/>
          <w:sz w:val="4"/>
          <w:szCs w:val="4"/>
        </w:rPr>
      </w:pPr>
    </w:p>
    <w:p w14:paraId="13D2E958" w14:textId="51BAF5DD" w:rsidR="00F83FFB" w:rsidRPr="002F2AE9" w:rsidRDefault="0064573C" w:rsidP="002F2AE9">
      <w:pPr>
        <w:autoSpaceDE w:val="0"/>
        <w:autoSpaceDN w:val="0"/>
        <w:adjustRightInd w:val="0"/>
        <w:jc w:val="both"/>
        <w:rPr>
          <w:bCs/>
          <w:i/>
          <w:iCs/>
          <w:sz w:val="22"/>
          <w:szCs w:val="22"/>
        </w:rPr>
      </w:pPr>
      <w:r w:rsidRPr="002F2AE9">
        <w:rPr>
          <w:bCs/>
          <w:i/>
          <w:i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2F2AE9" w:rsidRDefault="00F83FFB" w:rsidP="00F83FFB">
      <w:pPr>
        <w:pStyle w:val="Akapitzlist"/>
        <w:autoSpaceDE w:val="0"/>
        <w:autoSpaceDN w:val="0"/>
        <w:adjustRightInd w:val="0"/>
        <w:spacing w:line="276" w:lineRule="auto"/>
        <w:ind w:left="360"/>
        <w:jc w:val="both"/>
        <w:rPr>
          <w:b/>
          <w:color w:val="244061" w:themeColor="accent1" w:themeShade="80"/>
          <w:sz w:val="22"/>
          <w:szCs w:val="22"/>
        </w:rPr>
      </w:pPr>
    </w:p>
    <w:p w14:paraId="23C6E376" w14:textId="3E87E171" w:rsidR="00A00F3F" w:rsidRPr="002F2AE9" w:rsidRDefault="00A00F3F" w:rsidP="002F2AE9">
      <w:pPr>
        <w:numPr>
          <w:ilvl w:val="1"/>
          <w:numId w:val="8"/>
        </w:numPr>
        <w:tabs>
          <w:tab w:val="clear" w:pos="1440"/>
        </w:tabs>
        <w:spacing w:after="120"/>
        <w:ind w:left="426" w:hanging="284"/>
        <w:jc w:val="both"/>
        <w:rPr>
          <w:b/>
          <w:sz w:val="22"/>
          <w:szCs w:val="22"/>
        </w:rPr>
      </w:pPr>
      <w:r w:rsidRPr="002F2AE9">
        <w:rPr>
          <w:b/>
          <w:sz w:val="22"/>
          <w:szCs w:val="22"/>
        </w:rPr>
        <w:t xml:space="preserve">Wymagane parametry </w:t>
      </w:r>
      <w:proofErr w:type="spellStart"/>
      <w:r w:rsidRPr="002F2AE9">
        <w:rPr>
          <w:b/>
          <w:sz w:val="22"/>
          <w:szCs w:val="22"/>
        </w:rPr>
        <w:t>techniczno</w:t>
      </w:r>
      <w:proofErr w:type="spellEnd"/>
      <w:r w:rsidRPr="002F2AE9">
        <w:rPr>
          <w:b/>
          <w:sz w:val="22"/>
          <w:szCs w:val="22"/>
        </w:rPr>
        <w:t xml:space="preserve"> – użytkowe zamówienia.</w:t>
      </w:r>
    </w:p>
    <w:p w14:paraId="0B8BBA7E" w14:textId="6111CA80" w:rsidR="005F2E12" w:rsidRPr="002F2AE9" w:rsidRDefault="00AF714A">
      <w:pPr>
        <w:numPr>
          <w:ilvl w:val="0"/>
          <w:numId w:val="92"/>
        </w:numPr>
        <w:ind w:left="567" w:hanging="283"/>
        <w:jc w:val="both"/>
        <w:rPr>
          <w:sz w:val="22"/>
          <w:szCs w:val="22"/>
        </w:rPr>
      </w:pPr>
      <w:bookmarkStart w:id="70" w:name="_Hlk86990482"/>
      <w:r w:rsidRPr="002F2AE9">
        <w:rPr>
          <w:sz w:val="22"/>
          <w:szCs w:val="22"/>
        </w:rPr>
        <w:t>Naprawy (usługi serwisowe) wykonywane będą na powierzchni  zakładu górniczego bez wyłączenia obiektu z ruchu</w:t>
      </w:r>
      <w:r w:rsidR="00A875BF" w:rsidRPr="002F2AE9">
        <w:rPr>
          <w:sz w:val="22"/>
          <w:szCs w:val="22"/>
        </w:rPr>
        <w:t>.</w:t>
      </w:r>
      <w:bookmarkStart w:id="71" w:name="_Hlk86926926"/>
      <w:bookmarkEnd w:id="70"/>
    </w:p>
    <w:p w14:paraId="0734CF06" w14:textId="2ED70FF3" w:rsidR="00A875BF" w:rsidRPr="002F2AE9" w:rsidRDefault="00A875BF">
      <w:pPr>
        <w:numPr>
          <w:ilvl w:val="0"/>
          <w:numId w:val="92"/>
        </w:numPr>
        <w:ind w:left="567" w:hanging="283"/>
        <w:jc w:val="both"/>
        <w:rPr>
          <w:sz w:val="22"/>
          <w:szCs w:val="22"/>
        </w:rPr>
      </w:pPr>
      <w:r w:rsidRPr="002F2AE9">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2F2AE9" w:rsidRDefault="00A875BF">
      <w:pPr>
        <w:pStyle w:val="Tekstpodstawowy"/>
        <w:numPr>
          <w:ilvl w:val="0"/>
          <w:numId w:val="81"/>
        </w:numPr>
        <w:rPr>
          <w:iCs/>
          <w:sz w:val="22"/>
          <w:szCs w:val="22"/>
        </w:rPr>
      </w:pPr>
      <w:r w:rsidRPr="002F2AE9">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2F2AE9" w:rsidRDefault="00A875BF">
      <w:pPr>
        <w:pStyle w:val="Tekstpodstawowy"/>
        <w:numPr>
          <w:ilvl w:val="0"/>
          <w:numId w:val="81"/>
        </w:numPr>
        <w:rPr>
          <w:iCs/>
          <w:sz w:val="22"/>
          <w:szCs w:val="22"/>
          <w:u w:val="single"/>
        </w:rPr>
      </w:pPr>
      <w:r w:rsidRPr="002F2AE9">
        <w:rPr>
          <w:iCs/>
          <w:sz w:val="22"/>
          <w:szCs w:val="22"/>
        </w:rPr>
        <w:t>Wykonanie naprawy, legalizacji, prób stanowiskowych, wymaga specjalistycznego stanowiska, którego nie jest w stanie zapewnić Zamawiający.</w:t>
      </w:r>
    </w:p>
    <w:bookmarkEnd w:id="71"/>
    <w:p w14:paraId="20F6A1A1" w14:textId="3038EACC" w:rsidR="00A00F3F" w:rsidRPr="002F2AE9" w:rsidRDefault="00A00F3F">
      <w:pPr>
        <w:numPr>
          <w:ilvl w:val="0"/>
          <w:numId w:val="92"/>
        </w:numPr>
        <w:ind w:left="567" w:hanging="283"/>
        <w:jc w:val="both"/>
        <w:rPr>
          <w:sz w:val="22"/>
          <w:szCs w:val="22"/>
        </w:rPr>
      </w:pPr>
      <w:r w:rsidRPr="002F2AE9">
        <w:rPr>
          <w:sz w:val="22"/>
          <w:szCs w:val="22"/>
        </w:rPr>
        <w:t>Dostawa części do Zamawiającego będzie się odbywać wraz z usługą serwisową</w:t>
      </w:r>
      <w:r w:rsidRPr="002F2AE9">
        <w:rPr>
          <w:strike/>
          <w:sz w:val="22"/>
          <w:szCs w:val="22"/>
        </w:rPr>
        <w:t>,</w:t>
      </w:r>
      <w:r w:rsidRPr="002F2AE9">
        <w:rPr>
          <w:sz w:val="22"/>
          <w:szCs w:val="22"/>
        </w:rPr>
        <w:t xml:space="preserve"> na podstawie </w:t>
      </w:r>
      <w:r w:rsidR="00244EC5" w:rsidRPr="002F2AE9">
        <w:rPr>
          <w:sz w:val="22"/>
          <w:szCs w:val="22"/>
        </w:rPr>
        <w:t xml:space="preserve">Wezwania Serwisowego </w:t>
      </w:r>
      <w:r w:rsidRPr="002F2AE9">
        <w:rPr>
          <w:sz w:val="22"/>
          <w:szCs w:val="22"/>
        </w:rPr>
        <w:t xml:space="preserve">telefonicznego </w:t>
      </w:r>
      <w:r w:rsidR="00244EC5" w:rsidRPr="002F2AE9">
        <w:rPr>
          <w:sz w:val="22"/>
          <w:szCs w:val="22"/>
        </w:rPr>
        <w:t>lub drogą elektroniczną (pocztą e-mail)</w:t>
      </w:r>
      <w:r w:rsidR="000D5AD0" w:rsidRPr="002F2AE9">
        <w:rPr>
          <w:sz w:val="22"/>
          <w:szCs w:val="22"/>
        </w:rPr>
        <w:t xml:space="preserve">. Wezwanie Serwisowe zostanie przesłane do Wykonawcy </w:t>
      </w:r>
      <w:r w:rsidRPr="002F2AE9">
        <w:rPr>
          <w:sz w:val="22"/>
          <w:szCs w:val="22"/>
        </w:rPr>
        <w:t>w czasie do 24 godzin od czasu zgłoszenia telefonicznego</w:t>
      </w:r>
      <w:r w:rsidR="00244EC5" w:rsidRPr="002F2AE9">
        <w:rPr>
          <w:sz w:val="22"/>
          <w:szCs w:val="22"/>
        </w:rPr>
        <w:t xml:space="preserve"> lub w pierwszym dniu roboczym po zgłoszeniu telefonicznym</w:t>
      </w:r>
      <w:r w:rsidRPr="002F2AE9">
        <w:rPr>
          <w:sz w:val="22"/>
          <w:szCs w:val="22"/>
        </w:rPr>
        <w:t>.</w:t>
      </w:r>
    </w:p>
    <w:p w14:paraId="30A3645F" w14:textId="2CFF66E6" w:rsidR="00A00F3F" w:rsidRPr="002F2AE9" w:rsidRDefault="00A00F3F">
      <w:pPr>
        <w:numPr>
          <w:ilvl w:val="0"/>
          <w:numId w:val="92"/>
        </w:numPr>
        <w:ind w:left="567" w:hanging="283"/>
        <w:jc w:val="both"/>
        <w:rPr>
          <w:sz w:val="22"/>
          <w:szCs w:val="22"/>
        </w:rPr>
      </w:pPr>
      <w:r w:rsidRPr="002F2AE9">
        <w:rPr>
          <w:sz w:val="22"/>
          <w:szCs w:val="22"/>
        </w:rPr>
        <w:t xml:space="preserve">Naprawa serwisowa maszyny (urządzenia) będzie wykonana w sposób gwarantujący bezpieczną eksploatację wyrobu, nie spowoduje wytworzenia nowej maszyny (urządzenia), a maszyna (urządzenie) </w:t>
      </w:r>
      <w:r w:rsidR="00AB6DC5" w:rsidRPr="002F2AE9">
        <w:rPr>
          <w:sz w:val="22"/>
          <w:szCs w:val="22"/>
        </w:rPr>
        <w:t xml:space="preserve">po naprawie serwisowej </w:t>
      </w:r>
      <w:r w:rsidRPr="002F2AE9">
        <w:rPr>
          <w:sz w:val="22"/>
          <w:szCs w:val="22"/>
        </w:rPr>
        <w:t>będzie odpowiadać dokumentacji techniczno-ruchowej (instrukcji użytkowania), na podstawie, której była eksploatowana przed naprawą serwisową</w:t>
      </w:r>
      <w:r w:rsidR="006D426F" w:rsidRPr="002F2AE9">
        <w:rPr>
          <w:sz w:val="22"/>
          <w:szCs w:val="22"/>
        </w:rPr>
        <w:t xml:space="preserve"> w zakresie wykonanej usługi</w:t>
      </w:r>
      <w:r w:rsidRPr="002F2AE9">
        <w:rPr>
          <w:sz w:val="22"/>
          <w:szCs w:val="22"/>
        </w:rPr>
        <w:t>.</w:t>
      </w:r>
    </w:p>
    <w:p w14:paraId="074E63E9" w14:textId="77777777" w:rsidR="00A00F3F" w:rsidRPr="002F2AE9" w:rsidRDefault="00A00F3F">
      <w:pPr>
        <w:numPr>
          <w:ilvl w:val="0"/>
          <w:numId w:val="92"/>
        </w:numPr>
        <w:ind w:left="567" w:hanging="283"/>
        <w:jc w:val="both"/>
        <w:rPr>
          <w:sz w:val="22"/>
          <w:szCs w:val="22"/>
        </w:rPr>
      </w:pPr>
      <w:r w:rsidRPr="002F2AE9">
        <w:rPr>
          <w:sz w:val="22"/>
          <w:szCs w:val="22"/>
        </w:rPr>
        <w:t>Części zamienne będące przedmiotem zamówienia muszą być zgodne z dokumentacją techniczno-ruchową/inst</w:t>
      </w:r>
      <w:r w:rsidR="008D39CC" w:rsidRPr="002F2AE9">
        <w:rPr>
          <w:sz w:val="22"/>
          <w:szCs w:val="22"/>
        </w:rPr>
        <w:t xml:space="preserve">rukcją użytkowania </w:t>
      </w:r>
      <w:r w:rsidR="000A7B5A" w:rsidRPr="002F2AE9">
        <w:rPr>
          <w:sz w:val="22"/>
          <w:szCs w:val="22"/>
        </w:rPr>
        <w:t>maszyny/urządzenia</w:t>
      </w:r>
      <w:r w:rsidR="000D5AD0" w:rsidRPr="002F2AE9">
        <w:rPr>
          <w:sz w:val="22"/>
          <w:szCs w:val="22"/>
        </w:rPr>
        <w:t xml:space="preserve">, a ich </w:t>
      </w:r>
      <w:r w:rsidR="00B141F9" w:rsidRPr="002F2AE9">
        <w:rPr>
          <w:sz w:val="22"/>
          <w:szCs w:val="22"/>
        </w:rPr>
        <w:t>z</w:t>
      </w:r>
      <w:r w:rsidR="003C50D0" w:rsidRPr="002F2AE9">
        <w:rPr>
          <w:sz w:val="22"/>
          <w:szCs w:val="22"/>
        </w:rPr>
        <w:t>astosowanie (zabudowa)</w:t>
      </w:r>
      <w:r w:rsidR="005436F7" w:rsidRPr="002F2AE9">
        <w:rPr>
          <w:sz w:val="22"/>
          <w:szCs w:val="22"/>
        </w:rPr>
        <w:t xml:space="preserve"> </w:t>
      </w:r>
      <w:r w:rsidR="000D5AD0" w:rsidRPr="002F2AE9">
        <w:rPr>
          <w:sz w:val="22"/>
          <w:szCs w:val="22"/>
        </w:rPr>
        <w:t xml:space="preserve">w </w:t>
      </w:r>
      <w:r w:rsidR="00F0249A" w:rsidRPr="002F2AE9">
        <w:rPr>
          <w:sz w:val="22"/>
          <w:szCs w:val="22"/>
        </w:rPr>
        <w:t>maszynie/</w:t>
      </w:r>
      <w:r w:rsidR="005436F7" w:rsidRPr="002F2AE9">
        <w:rPr>
          <w:sz w:val="22"/>
          <w:szCs w:val="22"/>
        </w:rPr>
        <w:t xml:space="preserve"> </w:t>
      </w:r>
      <w:r w:rsidR="00F0249A" w:rsidRPr="002F2AE9">
        <w:rPr>
          <w:sz w:val="22"/>
          <w:szCs w:val="22"/>
        </w:rPr>
        <w:t xml:space="preserve">urządzeniu </w:t>
      </w:r>
      <w:r w:rsidR="000D5AD0" w:rsidRPr="002F2AE9">
        <w:rPr>
          <w:sz w:val="22"/>
          <w:szCs w:val="22"/>
        </w:rPr>
        <w:t>zapewni bezpieczną eksploatację wyrobu i nie spowoduje wytworzenia nowej maszyny</w:t>
      </w:r>
      <w:r w:rsidRPr="002F2AE9">
        <w:rPr>
          <w:sz w:val="22"/>
          <w:szCs w:val="22"/>
        </w:rPr>
        <w:t>.</w:t>
      </w:r>
    </w:p>
    <w:p w14:paraId="655B9B7D" w14:textId="39AA49A0" w:rsidR="00A00F3F" w:rsidRPr="002F2AE9" w:rsidRDefault="00A00F3F">
      <w:pPr>
        <w:numPr>
          <w:ilvl w:val="0"/>
          <w:numId w:val="92"/>
        </w:numPr>
        <w:ind w:left="567" w:hanging="283"/>
        <w:jc w:val="both"/>
        <w:rPr>
          <w:sz w:val="22"/>
          <w:szCs w:val="22"/>
        </w:rPr>
      </w:pPr>
      <w:r w:rsidRPr="002F2AE9">
        <w:rPr>
          <w:sz w:val="22"/>
          <w:szCs w:val="22"/>
        </w:rPr>
        <w:t xml:space="preserve">Wykonywanie płatnych napraw serwisowych lub zastosowanie części zamiennych i podzespołów </w:t>
      </w:r>
      <w:r w:rsidR="00AB6DC5" w:rsidRPr="002F2AE9">
        <w:rPr>
          <w:sz w:val="22"/>
          <w:szCs w:val="22"/>
        </w:rPr>
        <w:t>dostarczanych w ramach usług serwisowych</w:t>
      </w:r>
      <w:r w:rsidRPr="002F2AE9">
        <w:rPr>
          <w:sz w:val="22"/>
          <w:szCs w:val="22"/>
        </w:rPr>
        <w:t xml:space="preserve"> w okresie gwarancyjnym </w:t>
      </w:r>
      <w:r w:rsidR="00F0249A" w:rsidRPr="002F2AE9">
        <w:rPr>
          <w:sz w:val="22"/>
          <w:szCs w:val="22"/>
        </w:rPr>
        <w:t xml:space="preserve">dla </w:t>
      </w:r>
      <w:r w:rsidRPr="002F2AE9">
        <w:rPr>
          <w:sz w:val="22"/>
          <w:szCs w:val="22"/>
        </w:rPr>
        <w:t>maszyny/urządzenia</w:t>
      </w:r>
      <w:r w:rsidR="00AB6DC5" w:rsidRPr="002F2AE9">
        <w:rPr>
          <w:sz w:val="22"/>
          <w:szCs w:val="22"/>
        </w:rPr>
        <w:br/>
      </w:r>
      <w:r w:rsidRPr="002F2AE9">
        <w:rPr>
          <w:sz w:val="22"/>
          <w:szCs w:val="22"/>
        </w:rPr>
        <w:t>nie może powodować utraty gwarancji udzielonej przez producenta</w:t>
      </w:r>
      <w:r w:rsidR="00E10CA8">
        <w:rPr>
          <w:sz w:val="22"/>
          <w:szCs w:val="22"/>
        </w:rPr>
        <w:t>.</w:t>
      </w:r>
    </w:p>
    <w:p w14:paraId="0668ECF2" w14:textId="77777777" w:rsidR="00B141F9" w:rsidRPr="002F2AE9" w:rsidRDefault="00B141F9">
      <w:pPr>
        <w:numPr>
          <w:ilvl w:val="0"/>
          <w:numId w:val="92"/>
        </w:numPr>
        <w:ind w:left="567" w:hanging="283"/>
        <w:jc w:val="both"/>
        <w:rPr>
          <w:sz w:val="22"/>
          <w:szCs w:val="22"/>
        </w:rPr>
      </w:pPr>
      <w:r w:rsidRPr="002F2AE9">
        <w:rPr>
          <w:sz w:val="22"/>
          <w:szCs w:val="22"/>
        </w:rPr>
        <w:t>Zastosowanie części i podzespołów będących przedmiotem postępowania nie może naruszać deklaracji zgodności WE/dopuszczenia Prezesa WUG wystawionych dla maszyn/urządzeń,</w:t>
      </w:r>
      <w:r w:rsidR="005436F7" w:rsidRPr="002F2AE9">
        <w:rPr>
          <w:sz w:val="22"/>
          <w:szCs w:val="22"/>
        </w:rPr>
        <w:t xml:space="preserve"> </w:t>
      </w:r>
      <w:r w:rsidRPr="002F2AE9">
        <w:rPr>
          <w:sz w:val="22"/>
          <w:szCs w:val="22"/>
        </w:rPr>
        <w:t>któryc</w:t>
      </w:r>
      <w:r w:rsidR="003C50D0" w:rsidRPr="002F2AE9">
        <w:rPr>
          <w:sz w:val="22"/>
          <w:szCs w:val="22"/>
        </w:rPr>
        <w:t>h przedmiot zamówienia dotyczy.</w:t>
      </w:r>
    </w:p>
    <w:p w14:paraId="0256ADED" w14:textId="77777777" w:rsidR="00A00F3F" w:rsidRPr="002F2AE9" w:rsidRDefault="00A00F3F">
      <w:pPr>
        <w:numPr>
          <w:ilvl w:val="0"/>
          <w:numId w:val="92"/>
        </w:numPr>
        <w:ind w:left="567" w:hanging="283"/>
        <w:jc w:val="both"/>
        <w:rPr>
          <w:sz w:val="22"/>
          <w:szCs w:val="22"/>
        </w:rPr>
      </w:pPr>
      <w:r w:rsidRPr="002F2AE9">
        <w:rPr>
          <w:sz w:val="22"/>
          <w:szCs w:val="22"/>
        </w:rPr>
        <w:t>Wykona</w:t>
      </w:r>
      <w:r w:rsidR="00302AEF" w:rsidRPr="002F2AE9">
        <w:rPr>
          <w:sz w:val="22"/>
          <w:szCs w:val="22"/>
        </w:rPr>
        <w:t>wca zobowiązany jest do zwrotu Z</w:t>
      </w:r>
      <w:r w:rsidRPr="002F2AE9">
        <w:rPr>
          <w:sz w:val="22"/>
          <w:szCs w:val="22"/>
        </w:rPr>
        <w:t>amawiającemu części, podzespołów po wymianie</w:t>
      </w:r>
      <w:r w:rsidR="008D39CC" w:rsidRPr="002F2AE9">
        <w:rPr>
          <w:sz w:val="22"/>
          <w:szCs w:val="22"/>
        </w:rPr>
        <w:br/>
      </w:r>
      <w:r w:rsidRPr="002F2AE9">
        <w:rPr>
          <w:sz w:val="22"/>
          <w:szCs w:val="22"/>
        </w:rPr>
        <w:t>z wyjątkiem uszczelnień oraz zużytych olejów i smarów</w:t>
      </w:r>
      <w:r w:rsidR="00703BC3" w:rsidRPr="002F2AE9">
        <w:rPr>
          <w:sz w:val="22"/>
          <w:szCs w:val="22"/>
        </w:rPr>
        <w:t xml:space="preserve"> –</w:t>
      </w:r>
      <w:r w:rsidR="00AB6DC5" w:rsidRPr="002F2AE9">
        <w:rPr>
          <w:sz w:val="22"/>
          <w:szCs w:val="22"/>
        </w:rPr>
        <w:t xml:space="preserve"> nie dotyczy usług gwarancyjnych.</w:t>
      </w:r>
    </w:p>
    <w:p w14:paraId="525AFE71" w14:textId="7CE9519D" w:rsidR="00AC61B6" w:rsidRPr="002F2AE9" w:rsidRDefault="000A7B5A">
      <w:pPr>
        <w:numPr>
          <w:ilvl w:val="0"/>
          <w:numId w:val="92"/>
        </w:numPr>
        <w:ind w:left="567" w:hanging="283"/>
        <w:jc w:val="both"/>
        <w:rPr>
          <w:sz w:val="22"/>
          <w:szCs w:val="22"/>
        </w:rPr>
      </w:pPr>
      <w:r w:rsidRPr="002F2AE9">
        <w:rPr>
          <w:sz w:val="22"/>
          <w:szCs w:val="22"/>
        </w:rPr>
        <w:t xml:space="preserve">Jeżeli </w:t>
      </w:r>
      <w:r w:rsidR="00CE4F22" w:rsidRPr="002F2AE9">
        <w:rPr>
          <w:sz w:val="22"/>
          <w:szCs w:val="22"/>
        </w:rPr>
        <w:t>U</w:t>
      </w:r>
      <w:r w:rsidRPr="002F2AE9">
        <w:rPr>
          <w:sz w:val="22"/>
          <w:szCs w:val="22"/>
        </w:rPr>
        <w:t xml:space="preserve">mowa nie stanowi inaczej, w </w:t>
      </w:r>
      <w:r w:rsidR="00AC61B6" w:rsidRPr="002F2AE9">
        <w:rPr>
          <w:sz w:val="22"/>
          <w:szCs w:val="22"/>
        </w:rPr>
        <w:t>przypadku braku ograniczeń formalno-prawnych</w:t>
      </w:r>
      <w:r w:rsidR="00EA0F91" w:rsidRPr="002F2AE9">
        <w:rPr>
          <w:sz w:val="22"/>
          <w:szCs w:val="22"/>
        </w:rPr>
        <w:t xml:space="preserve"> wynikających np.</w:t>
      </w:r>
      <w:r w:rsidR="00567D43" w:rsidRPr="002F2AE9">
        <w:rPr>
          <w:sz w:val="22"/>
          <w:szCs w:val="22"/>
        </w:rPr>
        <w:t xml:space="preserve"> ustawa</w:t>
      </w:r>
      <w:r w:rsidR="00EA0F91" w:rsidRPr="002F2AE9">
        <w:rPr>
          <w:sz w:val="22"/>
          <w:szCs w:val="22"/>
        </w:rPr>
        <w:t xml:space="preserve"> </w:t>
      </w:r>
      <w:proofErr w:type="spellStart"/>
      <w:r w:rsidR="00EA0F91" w:rsidRPr="002F2AE9">
        <w:rPr>
          <w:sz w:val="22"/>
          <w:szCs w:val="22"/>
        </w:rPr>
        <w:t>PGiG</w:t>
      </w:r>
      <w:proofErr w:type="spellEnd"/>
      <w:r w:rsidR="00AC61B6" w:rsidRPr="002F2AE9">
        <w:rPr>
          <w:sz w:val="22"/>
          <w:szCs w:val="22"/>
        </w:rPr>
        <w:t xml:space="preserve"> dopuszcza się stosowanie części zamiennych i podzespołów poremontowych </w:t>
      </w:r>
      <w:r w:rsidR="00AC61B6" w:rsidRPr="002F2AE9">
        <w:rPr>
          <w:sz w:val="22"/>
          <w:szCs w:val="22"/>
        </w:rPr>
        <w:lastRenderedPageBreak/>
        <w:t>(regenerowanych). Zasadność i zakres ich stosowania winny być każdorazowo przedmiotem indywidualnej analizy</w:t>
      </w:r>
      <w:r w:rsidR="00EA0F91" w:rsidRPr="002F2AE9">
        <w:rPr>
          <w:sz w:val="22"/>
          <w:szCs w:val="22"/>
        </w:rPr>
        <w:t xml:space="preserve"> przez osoby odpowiedzialne za realizację usług ze strony </w:t>
      </w:r>
      <w:r w:rsidR="00E563BD" w:rsidRPr="002F2AE9">
        <w:rPr>
          <w:sz w:val="22"/>
          <w:szCs w:val="22"/>
        </w:rPr>
        <w:t>Z</w:t>
      </w:r>
      <w:r w:rsidR="00EA0F91" w:rsidRPr="002F2AE9">
        <w:rPr>
          <w:sz w:val="22"/>
          <w:szCs w:val="22"/>
        </w:rPr>
        <w:t>amawiającego</w:t>
      </w:r>
      <w:r w:rsidR="00EA0F91" w:rsidRPr="002F2AE9">
        <w:rPr>
          <w:sz w:val="22"/>
          <w:szCs w:val="22"/>
        </w:rPr>
        <w:br/>
        <w:t xml:space="preserve">i </w:t>
      </w:r>
      <w:r w:rsidR="00CE4F22" w:rsidRPr="002F2AE9">
        <w:rPr>
          <w:sz w:val="22"/>
          <w:szCs w:val="22"/>
        </w:rPr>
        <w:t>W</w:t>
      </w:r>
      <w:r w:rsidR="00EA0F91" w:rsidRPr="002F2AE9">
        <w:rPr>
          <w:sz w:val="22"/>
          <w:szCs w:val="22"/>
        </w:rPr>
        <w:t>ykonawcy. C</w:t>
      </w:r>
      <w:r w:rsidR="00AC61B6" w:rsidRPr="002F2AE9">
        <w:rPr>
          <w:sz w:val="22"/>
          <w:szCs w:val="22"/>
        </w:rPr>
        <w:t xml:space="preserve">eny jednostkowe </w:t>
      </w:r>
      <w:r w:rsidR="00EA0F91" w:rsidRPr="002F2AE9">
        <w:rPr>
          <w:sz w:val="22"/>
          <w:szCs w:val="22"/>
        </w:rPr>
        <w:t xml:space="preserve">części nieujętych w cenniku części poremontowych </w:t>
      </w:r>
      <w:r w:rsidR="00AC61B6" w:rsidRPr="002F2AE9">
        <w:rPr>
          <w:sz w:val="22"/>
          <w:szCs w:val="22"/>
        </w:rPr>
        <w:t>nie powinny przekraczać 60 % cen nowych części / podzespołów</w:t>
      </w:r>
      <w:r w:rsidR="00EA0F91" w:rsidRPr="002F2AE9">
        <w:rPr>
          <w:sz w:val="22"/>
          <w:szCs w:val="22"/>
        </w:rPr>
        <w:t xml:space="preserve"> objętych umową</w:t>
      </w:r>
      <w:r w:rsidRPr="002F2AE9">
        <w:rPr>
          <w:sz w:val="22"/>
          <w:szCs w:val="22"/>
        </w:rPr>
        <w:t>,</w:t>
      </w:r>
      <w:r w:rsidR="00AC61B6" w:rsidRPr="002F2AE9">
        <w:rPr>
          <w:sz w:val="22"/>
          <w:szCs w:val="22"/>
        </w:rPr>
        <w:t xml:space="preserve"> a okres udzielonej gwarancji </w:t>
      </w:r>
      <w:r w:rsidR="003B550F" w:rsidRPr="002F2AE9">
        <w:rPr>
          <w:sz w:val="22"/>
          <w:szCs w:val="22"/>
        </w:rPr>
        <w:t>powinien być</w:t>
      </w:r>
      <w:r w:rsidR="00AC61B6" w:rsidRPr="002F2AE9">
        <w:rPr>
          <w:sz w:val="22"/>
          <w:szCs w:val="22"/>
        </w:rPr>
        <w:t xml:space="preserve"> nie krótszy niż połowa okresu gwarancj</w:t>
      </w:r>
      <w:r w:rsidRPr="002F2AE9">
        <w:rPr>
          <w:sz w:val="22"/>
          <w:szCs w:val="22"/>
        </w:rPr>
        <w:t>i dla</w:t>
      </w:r>
      <w:r w:rsidR="00100BA6" w:rsidRPr="002F2AE9">
        <w:rPr>
          <w:sz w:val="22"/>
          <w:szCs w:val="22"/>
        </w:rPr>
        <w:t xml:space="preserve"> części/podzespołów nowych</w:t>
      </w:r>
      <w:r w:rsidR="003C50D0" w:rsidRPr="002F2AE9">
        <w:rPr>
          <w:sz w:val="22"/>
          <w:szCs w:val="22"/>
        </w:rPr>
        <w:t>.</w:t>
      </w:r>
    </w:p>
    <w:p w14:paraId="7CEB287D" w14:textId="0E0E6DBF" w:rsidR="00A11C84" w:rsidRPr="002F2AE9" w:rsidRDefault="00A11C84">
      <w:pPr>
        <w:numPr>
          <w:ilvl w:val="0"/>
          <w:numId w:val="92"/>
        </w:numPr>
        <w:ind w:left="567" w:hanging="283"/>
        <w:jc w:val="both"/>
        <w:rPr>
          <w:sz w:val="22"/>
          <w:szCs w:val="22"/>
        </w:rPr>
      </w:pPr>
      <w:r w:rsidRPr="002F2AE9">
        <w:rPr>
          <w:sz w:val="22"/>
          <w:szCs w:val="22"/>
        </w:rPr>
        <w:t xml:space="preserve">W przypadku, gdy </w:t>
      </w:r>
      <w:r w:rsidR="009931CE" w:rsidRPr="002F2AE9">
        <w:rPr>
          <w:sz w:val="22"/>
          <w:szCs w:val="22"/>
        </w:rPr>
        <w:t>W</w:t>
      </w:r>
      <w:r w:rsidRPr="002F2AE9">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2F2AE9" w:rsidRDefault="00A11C84" w:rsidP="00A11C84">
      <w:pPr>
        <w:spacing w:after="40"/>
        <w:ind w:left="714"/>
        <w:jc w:val="both"/>
        <w:rPr>
          <w:color w:val="244061" w:themeColor="accent1" w:themeShade="80"/>
          <w:sz w:val="16"/>
          <w:szCs w:val="16"/>
        </w:rPr>
      </w:pPr>
    </w:p>
    <w:p w14:paraId="472EC8EB" w14:textId="77777777" w:rsidR="00A00F3F" w:rsidRPr="002F2AE9" w:rsidRDefault="00A00F3F">
      <w:pPr>
        <w:numPr>
          <w:ilvl w:val="0"/>
          <w:numId w:val="8"/>
        </w:numPr>
        <w:tabs>
          <w:tab w:val="clear" w:pos="720"/>
        </w:tabs>
        <w:ind w:left="426" w:hanging="426"/>
        <w:rPr>
          <w:b/>
          <w:sz w:val="22"/>
          <w:szCs w:val="22"/>
        </w:rPr>
      </w:pPr>
      <w:r w:rsidRPr="002F2AE9">
        <w:rPr>
          <w:b/>
          <w:sz w:val="22"/>
          <w:szCs w:val="22"/>
        </w:rPr>
        <w:t>Wymagane dokumenty</w:t>
      </w:r>
      <w:r w:rsidR="00F22D40" w:rsidRPr="002F2AE9">
        <w:rPr>
          <w:b/>
          <w:sz w:val="22"/>
          <w:szCs w:val="22"/>
        </w:rPr>
        <w:t xml:space="preserve"> na etapie realizacji usługi serwisowej</w:t>
      </w:r>
      <w:r w:rsidRPr="002F2AE9">
        <w:rPr>
          <w:b/>
          <w:sz w:val="22"/>
          <w:szCs w:val="22"/>
        </w:rPr>
        <w:t>:</w:t>
      </w:r>
    </w:p>
    <w:p w14:paraId="11C34468" w14:textId="77777777" w:rsidR="0061396C" w:rsidRPr="002F2AE9" w:rsidRDefault="0061396C" w:rsidP="0061396C">
      <w:pPr>
        <w:ind w:left="426"/>
        <w:rPr>
          <w:b/>
          <w:sz w:val="6"/>
          <w:szCs w:val="6"/>
        </w:rPr>
      </w:pPr>
    </w:p>
    <w:p w14:paraId="2226CA56" w14:textId="77777777" w:rsidR="00683DBB" w:rsidRPr="002F2AE9" w:rsidRDefault="00C57945" w:rsidP="002032E0">
      <w:pPr>
        <w:numPr>
          <w:ilvl w:val="3"/>
          <w:numId w:val="8"/>
        </w:numPr>
        <w:tabs>
          <w:tab w:val="clear" w:pos="2880"/>
        </w:tabs>
        <w:ind w:left="567" w:hanging="283"/>
        <w:jc w:val="both"/>
        <w:rPr>
          <w:b/>
          <w:sz w:val="22"/>
          <w:szCs w:val="22"/>
        </w:rPr>
      </w:pPr>
      <w:r w:rsidRPr="002F2AE9">
        <w:rPr>
          <w:b/>
          <w:sz w:val="22"/>
          <w:szCs w:val="22"/>
        </w:rPr>
        <w:t>Dokumenty dotyczące realizacji zamówienia objętego zamówieniem:</w:t>
      </w:r>
    </w:p>
    <w:p w14:paraId="68DEC053" w14:textId="25E98530" w:rsidR="00A00F3F" w:rsidRPr="002F2AE9" w:rsidRDefault="00A00F3F">
      <w:pPr>
        <w:pStyle w:val="Akapitzlist"/>
        <w:numPr>
          <w:ilvl w:val="6"/>
          <w:numId w:val="8"/>
        </w:numPr>
        <w:tabs>
          <w:tab w:val="clear" w:pos="5040"/>
        </w:tabs>
        <w:ind w:left="993" w:hanging="284"/>
        <w:jc w:val="both"/>
        <w:rPr>
          <w:b/>
          <w:sz w:val="22"/>
          <w:szCs w:val="22"/>
        </w:rPr>
      </w:pPr>
      <w:r w:rsidRPr="002F2AE9">
        <w:rPr>
          <w:b/>
          <w:sz w:val="22"/>
          <w:szCs w:val="22"/>
        </w:rPr>
        <w:t>Protokół wykonania usługi serwisowej.</w:t>
      </w:r>
    </w:p>
    <w:p w14:paraId="44853201" w14:textId="526CC73B" w:rsidR="00DE2CDB" w:rsidRPr="002F2AE9" w:rsidRDefault="00C57945" w:rsidP="00683DBB">
      <w:pPr>
        <w:ind w:left="993"/>
        <w:jc w:val="both"/>
        <w:rPr>
          <w:bCs/>
          <w:sz w:val="22"/>
          <w:szCs w:val="22"/>
        </w:rPr>
      </w:pPr>
      <w:bookmarkStart w:id="72" w:name="_Hlk86988604"/>
      <w:r w:rsidRPr="002F2AE9">
        <w:rPr>
          <w:bCs/>
          <w:sz w:val="22"/>
          <w:szCs w:val="22"/>
        </w:rPr>
        <w:t xml:space="preserve">Pod pojęciem </w:t>
      </w:r>
      <w:r w:rsidR="0061396C" w:rsidRPr="002F2AE9">
        <w:rPr>
          <w:bCs/>
          <w:sz w:val="22"/>
          <w:szCs w:val="22"/>
        </w:rPr>
        <w:t>P</w:t>
      </w:r>
      <w:r w:rsidR="00DE2CDB" w:rsidRPr="002F2AE9">
        <w:rPr>
          <w:bCs/>
          <w:sz w:val="22"/>
          <w:szCs w:val="22"/>
        </w:rPr>
        <w:t xml:space="preserve">rotokołu </w:t>
      </w:r>
      <w:r w:rsidR="0061396C" w:rsidRPr="002F2AE9">
        <w:rPr>
          <w:bCs/>
          <w:sz w:val="22"/>
          <w:szCs w:val="22"/>
        </w:rPr>
        <w:t xml:space="preserve">wykonania usługi serwisowej </w:t>
      </w:r>
      <w:r w:rsidRPr="002F2AE9">
        <w:rPr>
          <w:bCs/>
          <w:sz w:val="22"/>
          <w:szCs w:val="22"/>
        </w:rPr>
        <w:t xml:space="preserve">należy rozumieć </w:t>
      </w:r>
      <w:r w:rsidR="00683DBB" w:rsidRPr="002F2AE9">
        <w:rPr>
          <w:bCs/>
          <w:sz w:val="22"/>
          <w:szCs w:val="22"/>
        </w:rPr>
        <w:t xml:space="preserve">zamiennie </w:t>
      </w:r>
      <w:r w:rsidRPr="002F2AE9">
        <w:rPr>
          <w:bCs/>
          <w:sz w:val="22"/>
          <w:szCs w:val="22"/>
        </w:rPr>
        <w:t xml:space="preserve">każdy </w:t>
      </w:r>
      <w:r w:rsidR="00391E5B" w:rsidRPr="002F2AE9">
        <w:rPr>
          <w:bCs/>
          <w:sz w:val="22"/>
          <w:szCs w:val="22"/>
        </w:rPr>
        <w:br/>
      </w:r>
      <w:r w:rsidRPr="002F2AE9">
        <w:rPr>
          <w:bCs/>
          <w:sz w:val="22"/>
          <w:szCs w:val="22"/>
        </w:rPr>
        <w:t>z następujących dokumentów:</w:t>
      </w:r>
    </w:p>
    <w:p w14:paraId="76F1FB8C" w14:textId="1B530150" w:rsidR="00C57945" w:rsidRPr="002F2AE9"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2F2AE9">
        <w:rPr>
          <w:sz w:val="22"/>
          <w:szCs w:val="22"/>
        </w:rPr>
        <w:t xml:space="preserve">Protokół wykonania usługi serwisowej </w:t>
      </w:r>
    </w:p>
    <w:p w14:paraId="3C4C1EAC" w14:textId="27D3012F" w:rsidR="00C57945" w:rsidRPr="002F2AE9"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2F2AE9">
        <w:rPr>
          <w:sz w:val="22"/>
          <w:szCs w:val="22"/>
        </w:rPr>
        <w:t xml:space="preserve">Protokół Serwisowy </w:t>
      </w:r>
    </w:p>
    <w:p w14:paraId="129F5CD4" w14:textId="17EAD221" w:rsidR="00683DBB" w:rsidRPr="002F2AE9"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2F2AE9">
        <w:rPr>
          <w:sz w:val="22"/>
          <w:szCs w:val="22"/>
        </w:rPr>
        <w:t>Notatka serwisow</w:t>
      </w:r>
      <w:r w:rsidR="00683DBB" w:rsidRPr="002F2AE9">
        <w:rPr>
          <w:sz w:val="22"/>
          <w:szCs w:val="22"/>
        </w:rPr>
        <w:t>a</w:t>
      </w:r>
    </w:p>
    <w:p w14:paraId="023CDDC5" w14:textId="3FB91DF7" w:rsidR="00C57945" w:rsidRPr="002F2AE9"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2F2AE9">
        <w:rPr>
          <w:sz w:val="22"/>
          <w:szCs w:val="22"/>
        </w:rPr>
        <w:t>Dowód dostawy (WZ/WZS)</w:t>
      </w:r>
      <w:r w:rsidR="00683DBB" w:rsidRPr="002F2AE9">
        <w:rPr>
          <w:sz w:val="22"/>
          <w:szCs w:val="22"/>
        </w:rPr>
        <w:t xml:space="preserve"> – w przypadku dostawy części zamiennych</w:t>
      </w:r>
    </w:p>
    <w:p w14:paraId="35B56468" w14:textId="16EE6578" w:rsidR="00AC148C" w:rsidRPr="002F2AE9" w:rsidRDefault="00AC148C" w:rsidP="002032E0">
      <w:pPr>
        <w:suppressAutoHyphens/>
        <w:autoSpaceDN w:val="0"/>
        <w:spacing w:after="40"/>
        <w:ind w:left="709"/>
        <w:jc w:val="both"/>
        <w:textAlignment w:val="baseline"/>
        <w:rPr>
          <w:bCs/>
          <w:sz w:val="22"/>
          <w:szCs w:val="22"/>
        </w:rPr>
      </w:pPr>
      <w:r w:rsidRPr="002F2AE9">
        <w:rPr>
          <w:bCs/>
          <w:sz w:val="22"/>
          <w:szCs w:val="22"/>
        </w:rPr>
        <w:t>sporządzone w 2 egzemplarzach (po jednym dla każdej ze Stron) i potwierdzone przez przedstawicieli Wykonawcy (Serwisu) i Zamawiającego (Kopalni).</w:t>
      </w:r>
    </w:p>
    <w:bookmarkEnd w:id="72"/>
    <w:p w14:paraId="322782D4" w14:textId="260C9C2B" w:rsidR="00683DBB" w:rsidRPr="002F2AE9" w:rsidRDefault="00683DBB">
      <w:pPr>
        <w:pStyle w:val="Akapitzlist"/>
        <w:numPr>
          <w:ilvl w:val="0"/>
          <w:numId w:val="45"/>
        </w:numPr>
        <w:autoSpaceDE w:val="0"/>
        <w:autoSpaceDN w:val="0"/>
        <w:adjustRightInd w:val="0"/>
        <w:ind w:left="709" w:hanging="425"/>
        <w:contextualSpacing/>
        <w:rPr>
          <w:iCs/>
          <w:sz w:val="22"/>
          <w:szCs w:val="22"/>
        </w:rPr>
      </w:pPr>
      <w:r w:rsidRPr="002F2AE9">
        <w:rPr>
          <w:b/>
          <w:bCs/>
          <w:i/>
          <w:sz w:val="22"/>
          <w:szCs w:val="22"/>
        </w:rPr>
        <w:t xml:space="preserve">Protokół wykonania usługi serwisowej </w:t>
      </w:r>
      <w:r w:rsidR="00391E5B" w:rsidRPr="002F2AE9">
        <w:rPr>
          <w:b/>
          <w:bCs/>
          <w:i/>
          <w:sz w:val="22"/>
          <w:szCs w:val="22"/>
        </w:rPr>
        <w:t>/ Protokół Serwisowy /Notatka serwisowa</w:t>
      </w:r>
      <w:r w:rsidR="00391E5B" w:rsidRPr="002F2AE9">
        <w:rPr>
          <w:i/>
          <w:iCs/>
          <w:sz w:val="22"/>
          <w:szCs w:val="22"/>
        </w:rPr>
        <w:t xml:space="preserve"> </w:t>
      </w:r>
      <w:r w:rsidRPr="002F2AE9">
        <w:rPr>
          <w:iCs/>
          <w:sz w:val="22"/>
          <w:szCs w:val="22"/>
        </w:rPr>
        <w:t xml:space="preserve">powinien m.in. zawierać: </w:t>
      </w:r>
    </w:p>
    <w:p w14:paraId="30D2C7C6" w14:textId="77777777" w:rsidR="00683DBB" w:rsidRPr="002F2AE9" w:rsidRDefault="00683DBB">
      <w:pPr>
        <w:numPr>
          <w:ilvl w:val="0"/>
          <w:numId w:val="77"/>
        </w:numPr>
        <w:ind w:left="1134"/>
        <w:jc w:val="both"/>
        <w:rPr>
          <w:sz w:val="22"/>
          <w:szCs w:val="22"/>
        </w:rPr>
      </w:pPr>
      <w:r w:rsidRPr="002F2AE9">
        <w:rPr>
          <w:sz w:val="22"/>
          <w:szCs w:val="22"/>
        </w:rPr>
        <w:t>numer kolejny,</w:t>
      </w:r>
    </w:p>
    <w:p w14:paraId="2146B8B8" w14:textId="77777777" w:rsidR="00683DBB" w:rsidRPr="002F2AE9" w:rsidRDefault="00683DBB">
      <w:pPr>
        <w:numPr>
          <w:ilvl w:val="0"/>
          <w:numId w:val="77"/>
        </w:numPr>
        <w:ind w:left="1134"/>
        <w:jc w:val="both"/>
        <w:rPr>
          <w:sz w:val="22"/>
          <w:szCs w:val="22"/>
        </w:rPr>
      </w:pPr>
      <w:r w:rsidRPr="002F2AE9">
        <w:rPr>
          <w:sz w:val="22"/>
          <w:szCs w:val="22"/>
        </w:rPr>
        <w:t>datę i godzinę zgłoszenia usługi serwisowej (Wezwania Serwisowego),</w:t>
      </w:r>
    </w:p>
    <w:p w14:paraId="312930C1" w14:textId="77777777" w:rsidR="00683DBB" w:rsidRPr="002F2AE9" w:rsidRDefault="00683DBB">
      <w:pPr>
        <w:numPr>
          <w:ilvl w:val="0"/>
          <w:numId w:val="77"/>
        </w:numPr>
        <w:ind w:left="1134"/>
        <w:jc w:val="both"/>
        <w:rPr>
          <w:sz w:val="22"/>
          <w:szCs w:val="22"/>
        </w:rPr>
      </w:pPr>
      <w:r w:rsidRPr="002F2AE9">
        <w:rPr>
          <w:sz w:val="22"/>
          <w:szCs w:val="22"/>
        </w:rPr>
        <w:t>uzgodniony pomiędzy przedstawicielami stron termin wykonania usługi,</w:t>
      </w:r>
    </w:p>
    <w:p w14:paraId="144021A6" w14:textId="77777777" w:rsidR="00683DBB" w:rsidRPr="002F2AE9" w:rsidRDefault="00683DBB">
      <w:pPr>
        <w:numPr>
          <w:ilvl w:val="0"/>
          <w:numId w:val="77"/>
        </w:numPr>
        <w:ind w:left="1134"/>
        <w:jc w:val="both"/>
        <w:rPr>
          <w:sz w:val="22"/>
          <w:szCs w:val="22"/>
        </w:rPr>
      </w:pPr>
      <w:r w:rsidRPr="002F2AE9">
        <w:rPr>
          <w:sz w:val="22"/>
          <w:szCs w:val="22"/>
        </w:rPr>
        <w:t>rodzaj uszkodzenia,</w:t>
      </w:r>
    </w:p>
    <w:p w14:paraId="7B57A65B" w14:textId="26D65732" w:rsidR="00683DBB" w:rsidRPr="002F2AE9" w:rsidRDefault="00683DBB">
      <w:pPr>
        <w:numPr>
          <w:ilvl w:val="0"/>
          <w:numId w:val="77"/>
        </w:numPr>
        <w:ind w:left="1134"/>
        <w:jc w:val="both"/>
        <w:rPr>
          <w:sz w:val="22"/>
          <w:szCs w:val="22"/>
        </w:rPr>
      </w:pPr>
      <w:r w:rsidRPr="002F2AE9">
        <w:rPr>
          <w:sz w:val="22"/>
          <w:szCs w:val="22"/>
        </w:rPr>
        <w:t>datę i godzinę przystąpienia do pracy serwisu (godzina zgłoszenia się serwisu</w:t>
      </w:r>
      <w:r w:rsidR="002032E0" w:rsidRPr="002F2AE9">
        <w:rPr>
          <w:sz w:val="22"/>
          <w:szCs w:val="22"/>
        </w:rPr>
        <w:t xml:space="preserve"> </w:t>
      </w:r>
      <w:r w:rsidRPr="002F2AE9">
        <w:rPr>
          <w:sz w:val="22"/>
          <w:szCs w:val="22"/>
        </w:rPr>
        <w:t>u dyspozytora kopalni – wejście na teren Oddziału),</w:t>
      </w:r>
    </w:p>
    <w:p w14:paraId="6C95F514" w14:textId="77777777" w:rsidR="00683DBB" w:rsidRPr="002F2AE9" w:rsidRDefault="00683DBB">
      <w:pPr>
        <w:numPr>
          <w:ilvl w:val="0"/>
          <w:numId w:val="77"/>
        </w:numPr>
        <w:ind w:left="1134"/>
        <w:jc w:val="both"/>
        <w:rPr>
          <w:sz w:val="22"/>
          <w:szCs w:val="22"/>
        </w:rPr>
      </w:pPr>
      <w:r w:rsidRPr="002F2AE9">
        <w:rPr>
          <w:sz w:val="22"/>
          <w:szCs w:val="22"/>
        </w:rPr>
        <w:t>datę i godzinę sporządzenia oraz podpisania protokołu serwisowego (data i godzina zakończenia pracy serwisu),</w:t>
      </w:r>
    </w:p>
    <w:p w14:paraId="4FE80291" w14:textId="77777777" w:rsidR="00683DBB" w:rsidRPr="002F2AE9" w:rsidRDefault="00683DBB">
      <w:pPr>
        <w:numPr>
          <w:ilvl w:val="0"/>
          <w:numId w:val="77"/>
        </w:numPr>
        <w:ind w:left="1134"/>
        <w:jc w:val="both"/>
        <w:rPr>
          <w:sz w:val="22"/>
          <w:szCs w:val="22"/>
        </w:rPr>
      </w:pPr>
      <w:r w:rsidRPr="002F2AE9">
        <w:rPr>
          <w:sz w:val="22"/>
          <w:szCs w:val="22"/>
        </w:rPr>
        <w:t>liczby roboczogodzin serwisowych związanych z realizacją zlecenia – wyliczona w oparciu o pkt e) oraz f),</w:t>
      </w:r>
    </w:p>
    <w:p w14:paraId="12B749B9" w14:textId="77777777" w:rsidR="00683DBB" w:rsidRPr="002F2AE9" w:rsidRDefault="00683DBB">
      <w:pPr>
        <w:numPr>
          <w:ilvl w:val="0"/>
          <w:numId w:val="77"/>
        </w:numPr>
        <w:ind w:left="1134"/>
        <w:jc w:val="both"/>
        <w:rPr>
          <w:sz w:val="22"/>
          <w:szCs w:val="22"/>
        </w:rPr>
      </w:pPr>
      <w:r w:rsidRPr="002F2AE9">
        <w:rPr>
          <w:sz w:val="22"/>
          <w:szCs w:val="22"/>
        </w:rPr>
        <w:t>wyszczególnienie przeprowadzonych prac/czynności,</w:t>
      </w:r>
    </w:p>
    <w:p w14:paraId="1C93F7E8" w14:textId="77777777" w:rsidR="00683DBB" w:rsidRPr="002F2AE9" w:rsidRDefault="00683DBB">
      <w:pPr>
        <w:numPr>
          <w:ilvl w:val="0"/>
          <w:numId w:val="77"/>
        </w:numPr>
        <w:ind w:left="1134"/>
        <w:jc w:val="both"/>
        <w:rPr>
          <w:sz w:val="22"/>
          <w:szCs w:val="22"/>
        </w:rPr>
      </w:pPr>
      <w:r w:rsidRPr="002F2AE9">
        <w:rPr>
          <w:sz w:val="22"/>
          <w:szCs w:val="22"/>
        </w:rPr>
        <w:t>datę i godzinę zakończenia prac związanych z realizacją zlecenia (godzina przekazania użytkownikowi sprawnej maszyny/urządzenia),</w:t>
      </w:r>
    </w:p>
    <w:p w14:paraId="739A2D82" w14:textId="77777777" w:rsidR="00683DBB" w:rsidRPr="002F2AE9" w:rsidRDefault="00683DBB">
      <w:pPr>
        <w:numPr>
          <w:ilvl w:val="0"/>
          <w:numId w:val="77"/>
        </w:numPr>
        <w:ind w:left="1134"/>
        <w:jc w:val="both"/>
        <w:rPr>
          <w:sz w:val="22"/>
          <w:szCs w:val="22"/>
        </w:rPr>
      </w:pPr>
      <w:r w:rsidRPr="002F2AE9">
        <w:rPr>
          <w:sz w:val="22"/>
          <w:szCs w:val="22"/>
        </w:rPr>
        <w:t>Wstępną opinię serwisu o przyczynach zaistnienia awarii, tj. czy awaria nastąpiła z przyczyn niezależnych od użytkownika, czy z braku odpowiedniej obsługi</w:t>
      </w:r>
    </w:p>
    <w:p w14:paraId="7CD0D733" w14:textId="2DBEACB2" w:rsidR="00683DBB" w:rsidRPr="002F2AE9" w:rsidRDefault="00391E5B">
      <w:pPr>
        <w:numPr>
          <w:ilvl w:val="0"/>
          <w:numId w:val="77"/>
        </w:numPr>
        <w:ind w:left="1134"/>
        <w:jc w:val="both"/>
        <w:rPr>
          <w:b/>
          <w:bCs/>
          <w:sz w:val="22"/>
          <w:szCs w:val="22"/>
        </w:rPr>
      </w:pPr>
      <w:r w:rsidRPr="002F2AE9">
        <w:rPr>
          <w:bCs/>
          <w:sz w:val="22"/>
          <w:szCs w:val="22"/>
        </w:rPr>
        <w:t xml:space="preserve">na ww. dokumencie </w:t>
      </w:r>
      <w:r w:rsidR="00683DBB" w:rsidRPr="002F2AE9">
        <w:rPr>
          <w:bCs/>
          <w:sz w:val="22"/>
          <w:szCs w:val="22"/>
        </w:rPr>
        <w:t>Wykonawca określi wstępnie czy wykonana usługa jest gwarancyjna lub pozagwarancyjna,</w:t>
      </w:r>
    </w:p>
    <w:p w14:paraId="72DCACD8" w14:textId="77777777" w:rsidR="00683DBB" w:rsidRPr="002F2AE9" w:rsidRDefault="00683DBB">
      <w:pPr>
        <w:numPr>
          <w:ilvl w:val="0"/>
          <w:numId w:val="77"/>
        </w:numPr>
        <w:ind w:left="1134"/>
        <w:jc w:val="both"/>
        <w:rPr>
          <w:b/>
          <w:bCs/>
          <w:sz w:val="22"/>
          <w:szCs w:val="22"/>
        </w:rPr>
      </w:pPr>
      <w:r w:rsidRPr="002F2AE9">
        <w:rPr>
          <w:sz w:val="22"/>
          <w:szCs w:val="22"/>
        </w:rPr>
        <w:t>specyfikację wymienionych elementów i podzespołów (z podaniem pozycji cennika/katalogu) oraz ilość przepracowanych godzin.</w:t>
      </w:r>
    </w:p>
    <w:p w14:paraId="16DFDB46" w14:textId="77777777" w:rsidR="00683DBB" w:rsidRPr="002F2AE9" w:rsidRDefault="00683DBB" w:rsidP="00683DBB">
      <w:pPr>
        <w:ind w:left="1560" w:right="34" w:hanging="851"/>
        <w:jc w:val="both"/>
        <w:rPr>
          <w:iCs/>
          <w:sz w:val="22"/>
          <w:szCs w:val="22"/>
        </w:rPr>
      </w:pPr>
      <w:r w:rsidRPr="002F2AE9">
        <w:rPr>
          <w:b/>
          <w:bCs/>
          <w:iCs/>
          <w:sz w:val="22"/>
          <w:szCs w:val="22"/>
        </w:rPr>
        <w:t>Uwaga:</w:t>
      </w:r>
      <w:r w:rsidRPr="002F2AE9">
        <w:rPr>
          <w:iCs/>
          <w:sz w:val="22"/>
          <w:szCs w:val="22"/>
        </w:rPr>
        <w:t xml:space="preserve"> Dopuszcza się możliwość uzupełnienia numeru katalogowego/pozycji cennika z Umowy  </w:t>
      </w:r>
      <w:r w:rsidRPr="002F2AE9">
        <w:rPr>
          <w:iCs/>
          <w:sz w:val="22"/>
          <w:szCs w:val="22"/>
        </w:rPr>
        <w:br/>
        <w:t>niezwłocznie,  nie później jednak niż do 3 dni roboczych po wykonaniu usługi serwisowej.</w:t>
      </w:r>
    </w:p>
    <w:p w14:paraId="64039C28" w14:textId="575FA459" w:rsidR="00683DBB" w:rsidRPr="002F2AE9" w:rsidRDefault="00683DBB" w:rsidP="002032E0">
      <w:pPr>
        <w:autoSpaceDE w:val="0"/>
        <w:autoSpaceDN w:val="0"/>
        <w:adjustRightInd w:val="0"/>
        <w:ind w:left="1560" w:hanging="709"/>
        <w:jc w:val="both"/>
        <w:rPr>
          <w:iCs/>
          <w:sz w:val="22"/>
          <w:szCs w:val="22"/>
        </w:rPr>
      </w:pPr>
      <w:r w:rsidRPr="002F2AE9">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2F2AE9" w:rsidRDefault="00A00F3F">
      <w:pPr>
        <w:pStyle w:val="Akapitzlist"/>
        <w:numPr>
          <w:ilvl w:val="0"/>
          <w:numId w:val="45"/>
        </w:numPr>
        <w:jc w:val="both"/>
        <w:rPr>
          <w:sz w:val="22"/>
          <w:szCs w:val="22"/>
        </w:rPr>
      </w:pPr>
      <w:r w:rsidRPr="002F2AE9">
        <w:rPr>
          <w:b/>
          <w:sz w:val="22"/>
          <w:szCs w:val="22"/>
        </w:rPr>
        <w:t xml:space="preserve">Wraz z każdą usługą serwisową związaną z dostawą części zamiennych Wykonawca </w:t>
      </w:r>
      <w:r w:rsidR="00683DBB" w:rsidRPr="002F2AE9">
        <w:rPr>
          <w:b/>
          <w:sz w:val="22"/>
          <w:szCs w:val="22"/>
        </w:rPr>
        <w:t xml:space="preserve">zobowiązany jest </w:t>
      </w:r>
      <w:r w:rsidRPr="002F2AE9">
        <w:rPr>
          <w:b/>
          <w:sz w:val="22"/>
          <w:szCs w:val="22"/>
        </w:rPr>
        <w:t>dostarczy</w:t>
      </w:r>
      <w:r w:rsidR="00683DBB" w:rsidRPr="002F2AE9">
        <w:rPr>
          <w:b/>
          <w:sz w:val="22"/>
          <w:szCs w:val="22"/>
        </w:rPr>
        <w:t>ć</w:t>
      </w:r>
      <w:r w:rsidRPr="002F2AE9">
        <w:rPr>
          <w:b/>
          <w:sz w:val="22"/>
          <w:szCs w:val="22"/>
        </w:rPr>
        <w:t xml:space="preserve"> n/w dokumenty</w:t>
      </w:r>
      <w:r w:rsidRPr="002F2AE9">
        <w:rPr>
          <w:sz w:val="22"/>
          <w:szCs w:val="22"/>
        </w:rPr>
        <w:t>:</w:t>
      </w:r>
    </w:p>
    <w:p w14:paraId="68F872E0" w14:textId="084FCC46" w:rsidR="00436442" w:rsidRPr="002F2AE9" w:rsidRDefault="00436442">
      <w:pPr>
        <w:numPr>
          <w:ilvl w:val="0"/>
          <w:numId w:val="23"/>
        </w:numPr>
        <w:jc w:val="both"/>
        <w:rPr>
          <w:sz w:val="22"/>
          <w:szCs w:val="22"/>
        </w:rPr>
      </w:pPr>
      <w:r w:rsidRPr="002F2AE9">
        <w:rPr>
          <w:sz w:val="22"/>
          <w:szCs w:val="22"/>
        </w:rPr>
        <w:t>Protokół wykonania usługi serwisowej</w:t>
      </w:r>
    </w:p>
    <w:p w14:paraId="1E5BF583" w14:textId="48D06CA6" w:rsidR="00F0249A" w:rsidRPr="002F2AE9" w:rsidRDefault="00F0249A">
      <w:pPr>
        <w:numPr>
          <w:ilvl w:val="0"/>
          <w:numId w:val="23"/>
        </w:numPr>
        <w:spacing w:after="40"/>
        <w:jc w:val="both"/>
        <w:rPr>
          <w:sz w:val="22"/>
          <w:szCs w:val="22"/>
        </w:rPr>
      </w:pPr>
      <w:r w:rsidRPr="002F2AE9">
        <w:rPr>
          <w:sz w:val="22"/>
          <w:szCs w:val="22"/>
        </w:rPr>
        <w:t>Dowód dostawy WZ – potwierdzony na bramie wja</w:t>
      </w:r>
      <w:r w:rsidR="005436F7" w:rsidRPr="002F2AE9">
        <w:rPr>
          <w:sz w:val="22"/>
          <w:szCs w:val="22"/>
        </w:rPr>
        <w:t>zdowej Zamawiającego</w:t>
      </w:r>
      <w:r w:rsidR="0061396C" w:rsidRPr="002F2AE9">
        <w:rPr>
          <w:sz w:val="22"/>
          <w:szCs w:val="22"/>
        </w:rPr>
        <w:t xml:space="preserve"> </w:t>
      </w:r>
    </w:p>
    <w:p w14:paraId="57C771A7" w14:textId="314E9D76" w:rsidR="00D61FEB" w:rsidRPr="002F2AE9" w:rsidRDefault="00D61FEB">
      <w:pPr>
        <w:numPr>
          <w:ilvl w:val="0"/>
          <w:numId w:val="23"/>
        </w:numPr>
        <w:spacing w:after="40"/>
        <w:jc w:val="both"/>
        <w:rPr>
          <w:sz w:val="22"/>
          <w:szCs w:val="22"/>
        </w:rPr>
      </w:pPr>
      <w:r w:rsidRPr="002F2AE9">
        <w:rPr>
          <w:sz w:val="22"/>
          <w:szCs w:val="22"/>
        </w:rPr>
        <w:t>Dokumentacja fotograficzna części wwożonych i wymienionych,</w:t>
      </w:r>
    </w:p>
    <w:p w14:paraId="3F93EE83" w14:textId="5BD6DA70" w:rsidR="00D61FEB" w:rsidRPr="002F2AE9" w:rsidRDefault="00D61FEB">
      <w:pPr>
        <w:numPr>
          <w:ilvl w:val="0"/>
          <w:numId w:val="23"/>
        </w:numPr>
        <w:spacing w:after="40"/>
        <w:jc w:val="both"/>
        <w:rPr>
          <w:sz w:val="22"/>
          <w:szCs w:val="22"/>
        </w:rPr>
      </w:pPr>
      <w:r w:rsidRPr="002F2AE9">
        <w:rPr>
          <w:sz w:val="22"/>
          <w:szCs w:val="22"/>
        </w:rPr>
        <w:lastRenderedPageBreak/>
        <w:t>Karta serwisowa wykonanych usług,</w:t>
      </w:r>
    </w:p>
    <w:p w14:paraId="3C68C725" w14:textId="5C6E21AB" w:rsidR="00D61FEB" w:rsidRPr="002F2AE9" w:rsidRDefault="00D61FEB">
      <w:pPr>
        <w:numPr>
          <w:ilvl w:val="0"/>
          <w:numId w:val="23"/>
        </w:numPr>
        <w:spacing w:after="40"/>
        <w:jc w:val="both"/>
        <w:rPr>
          <w:sz w:val="22"/>
          <w:szCs w:val="22"/>
        </w:rPr>
      </w:pPr>
      <w:r w:rsidRPr="002F2AE9">
        <w:rPr>
          <w:sz w:val="22"/>
          <w:szCs w:val="22"/>
        </w:rPr>
        <w:t>Karty gwarancyjne wymienionych części podzespołów</w:t>
      </w:r>
    </w:p>
    <w:p w14:paraId="48E658EA" w14:textId="785C4542" w:rsidR="00A00F3F" w:rsidRPr="002F2AE9" w:rsidRDefault="00A00F3F">
      <w:pPr>
        <w:numPr>
          <w:ilvl w:val="0"/>
          <w:numId w:val="23"/>
        </w:numPr>
        <w:spacing w:after="40"/>
        <w:jc w:val="both"/>
        <w:rPr>
          <w:sz w:val="22"/>
          <w:szCs w:val="22"/>
        </w:rPr>
      </w:pPr>
      <w:r w:rsidRPr="002F2AE9">
        <w:rPr>
          <w:sz w:val="22"/>
          <w:szCs w:val="22"/>
        </w:rPr>
        <w:t>Zaświadczenie fabryczne</w:t>
      </w:r>
      <w:r w:rsidR="00F0249A" w:rsidRPr="002F2AE9">
        <w:rPr>
          <w:sz w:val="22"/>
          <w:szCs w:val="22"/>
        </w:rPr>
        <w:t xml:space="preserve"> lub deklarację zgodności WE lub świadectwo zgodności</w:t>
      </w:r>
      <w:r w:rsidRPr="002F2AE9">
        <w:rPr>
          <w:sz w:val="22"/>
          <w:szCs w:val="22"/>
        </w:rPr>
        <w:t xml:space="preserve"> dla urządzeń elektrycznych i urządzeń budowy przeciwwybuchowej</w:t>
      </w:r>
    </w:p>
    <w:p w14:paraId="0A5B6512" w14:textId="77777777" w:rsidR="00A00F3F" w:rsidRPr="002F2AE9" w:rsidRDefault="00A00F3F" w:rsidP="002F2AE9">
      <w:pPr>
        <w:pStyle w:val="Akapitzlist"/>
        <w:numPr>
          <w:ilvl w:val="0"/>
          <w:numId w:val="45"/>
        </w:numPr>
        <w:jc w:val="both"/>
        <w:rPr>
          <w:b/>
          <w:sz w:val="22"/>
          <w:szCs w:val="22"/>
        </w:rPr>
      </w:pPr>
      <w:r w:rsidRPr="002F2AE9">
        <w:rPr>
          <w:b/>
          <w:sz w:val="22"/>
          <w:szCs w:val="22"/>
        </w:rPr>
        <w:t>Wymagania organizacyjne.</w:t>
      </w:r>
    </w:p>
    <w:p w14:paraId="6F4119A2" w14:textId="24608311" w:rsidR="000632D1" w:rsidRPr="002F2AE9" w:rsidRDefault="00A00F3F">
      <w:pPr>
        <w:numPr>
          <w:ilvl w:val="6"/>
          <w:numId w:val="9"/>
        </w:numPr>
        <w:ind w:hanging="294"/>
        <w:jc w:val="both"/>
        <w:rPr>
          <w:sz w:val="22"/>
          <w:szCs w:val="22"/>
        </w:rPr>
      </w:pPr>
      <w:r w:rsidRPr="002F2AE9">
        <w:rPr>
          <w:sz w:val="22"/>
          <w:szCs w:val="22"/>
        </w:rPr>
        <w:t xml:space="preserve">Transport do i od </w:t>
      </w:r>
      <w:r w:rsidR="00165CA6" w:rsidRPr="002F2AE9">
        <w:rPr>
          <w:sz w:val="22"/>
          <w:szCs w:val="22"/>
        </w:rPr>
        <w:t>Z</w:t>
      </w:r>
      <w:r w:rsidRPr="002F2AE9">
        <w:rPr>
          <w:sz w:val="22"/>
          <w:szCs w:val="22"/>
        </w:rPr>
        <w:t>amawiającego na koszt Wykonawcy</w:t>
      </w:r>
      <w:r w:rsidR="00BB0A70" w:rsidRPr="002F2AE9">
        <w:rPr>
          <w:sz w:val="22"/>
          <w:szCs w:val="22"/>
        </w:rPr>
        <w:t xml:space="preserve"> (dotyczy dostaw części zamiennych </w:t>
      </w:r>
      <w:r w:rsidR="00F841C8" w:rsidRPr="002F2AE9">
        <w:rPr>
          <w:sz w:val="22"/>
          <w:szCs w:val="22"/>
        </w:rPr>
        <w:br/>
      </w:r>
      <w:r w:rsidR="00BB0A70" w:rsidRPr="002F2AE9">
        <w:rPr>
          <w:sz w:val="22"/>
          <w:szCs w:val="22"/>
        </w:rPr>
        <w:t xml:space="preserve">do usługi z udziałem </w:t>
      </w:r>
      <w:r w:rsidR="000324F9" w:rsidRPr="002F2AE9">
        <w:rPr>
          <w:sz w:val="22"/>
          <w:szCs w:val="22"/>
        </w:rPr>
        <w:t>serwisu</w:t>
      </w:r>
      <w:r w:rsidR="00BB0A70" w:rsidRPr="002F2AE9">
        <w:rPr>
          <w:sz w:val="22"/>
          <w:szCs w:val="22"/>
        </w:rPr>
        <w:t>)</w:t>
      </w:r>
      <w:r w:rsidR="002A0F16" w:rsidRPr="002F2AE9">
        <w:rPr>
          <w:sz w:val="22"/>
          <w:szCs w:val="22"/>
        </w:rPr>
        <w:t>.</w:t>
      </w:r>
    </w:p>
    <w:p w14:paraId="118A0D44" w14:textId="6D2868A7" w:rsidR="00F22D40" w:rsidRPr="002F2AE9" w:rsidRDefault="00AC148C" w:rsidP="002F2AE9">
      <w:pPr>
        <w:pStyle w:val="Akapitzlist"/>
        <w:numPr>
          <w:ilvl w:val="0"/>
          <w:numId w:val="45"/>
        </w:numPr>
        <w:jc w:val="both"/>
        <w:rPr>
          <w:b/>
          <w:sz w:val="22"/>
          <w:szCs w:val="22"/>
        </w:rPr>
      </w:pPr>
      <w:r w:rsidRPr="002F2AE9">
        <w:rPr>
          <w:b/>
          <w:sz w:val="22"/>
          <w:szCs w:val="22"/>
        </w:rPr>
        <w:t>Obowiązki Wykonawcy</w:t>
      </w:r>
      <w:r w:rsidR="00884FEB" w:rsidRPr="002F2AE9">
        <w:rPr>
          <w:b/>
          <w:sz w:val="22"/>
          <w:szCs w:val="22"/>
        </w:rPr>
        <w:t>:</w:t>
      </w:r>
    </w:p>
    <w:p w14:paraId="782BA5A5" w14:textId="671D9DD9" w:rsidR="00736B28" w:rsidRPr="002F2AE9" w:rsidRDefault="00736B28">
      <w:pPr>
        <w:numPr>
          <w:ilvl w:val="0"/>
          <w:numId w:val="24"/>
        </w:numPr>
        <w:ind w:left="709"/>
        <w:jc w:val="both"/>
        <w:rPr>
          <w:sz w:val="22"/>
          <w:szCs w:val="22"/>
        </w:rPr>
      </w:pPr>
      <w:r w:rsidRPr="002F2AE9">
        <w:rPr>
          <w:sz w:val="22"/>
          <w:szCs w:val="22"/>
        </w:rPr>
        <w:t>wszystkie usługi serwisowe (naprawy) wykonane będą w sposób określony w DTR/ instrukcji użytkowania, a naprawiona maszyna/ urządzenie będzie odpowia</w:t>
      </w:r>
      <w:r w:rsidR="00EE1BD7" w:rsidRPr="002F2AE9">
        <w:rPr>
          <w:sz w:val="22"/>
          <w:szCs w:val="22"/>
        </w:rPr>
        <w:t>dać DTR/ instrukcji użytkowania</w:t>
      </w:r>
      <w:r w:rsidR="00F841C8" w:rsidRPr="002F2AE9">
        <w:rPr>
          <w:sz w:val="22"/>
          <w:szCs w:val="22"/>
        </w:rPr>
        <w:t xml:space="preserve"> </w:t>
      </w:r>
      <w:r w:rsidR="00F841C8" w:rsidRPr="002F2AE9">
        <w:rPr>
          <w:sz w:val="22"/>
          <w:szCs w:val="22"/>
        </w:rPr>
        <w:br/>
        <w:t>w zakresie zrealizowanej usługi</w:t>
      </w:r>
      <w:r w:rsidR="00EE1BD7" w:rsidRPr="002F2AE9">
        <w:rPr>
          <w:sz w:val="22"/>
          <w:szCs w:val="22"/>
        </w:rPr>
        <w:t>,</w:t>
      </w:r>
    </w:p>
    <w:p w14:paraId="3B84A9B6" w14:textId="516447E0" w:rsidR="00736B28" w:rsidRPr="002F2AE9" w:rsidRDefault="002C5356">
      <w:pPr>
        <w:numPr>
          <w:ilvl w:val="0"/>
          <w:numId w:val="24"/>
        </w:numPr>
        <w:ind w:left="709"/>
        <w:jc w:val="both"/>
        <w:rPr>
          <w:sz w:val="22"/>
          <w:szCs w:val="22"/>
        </w:rPr>
      </w:pPr>
      <w:r w:rsidRPr="002F2AE9">
        <w:rPr>
          <w:sz w:val="22"/>
          <w:szCs w:val="22"/>
        </w:rPr>
        <w:t xml:space="preserve">Wykonawca </w:t>
      </w:r>
      <w:r w:rsidR="00736B28" w:rsidRPr="002F2AE9">
        <w:rPr>
          <w:sz w:val="22"/>
          <w:szCs w:val="22"/>
        </w:rPr>
        <w:t xml:space="preserve">dysponować będzie w okresie realizacji zamówienia wszystkimi częściami </w:t>
      </w:r>
      <w:r w:rsidRPr="002F2AE9">
        <w:rPr>
          <w:sz w:val="22"/>
          <w:szCs w:val="22"/>
        </w:rPr>
        <w:br/>
      </w:r>
      <w:r w:rsidR="00736B28" w:rsidRPr="002F2AE9">
        <w:rPr>
          <w:sz w:val="22"/>
          <w:szCs w:val="22"/>
        </w:rPr>
        <w:t>i podzespołami niezbędnymi do świadczenia usług serwisowych,</w:t>
      </w:r>
    </w:p>
    <w:p w14:paraId="6B6F8448" w14:textId="77777777" w:rsidR="00736B28" w:rsidRPr="002F2AE9" w:rsidRDefault="00736B28">
      <w:pPr>
        <w:numPr>
          <w:ilvl w:val="0"/>
          <w:numId w:val="24"/>
        </w:numPr>
        <w:ind w:left="709"/>
        <w:jc w:val="both"/>
        <w:rPr>
          <w:sz w:val="22"/>
          <w:szCs w:val="22"/>
        </w:rPr>
      </w:pPr>
      <w:r w:rsidRPr="002F2AE9">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2F2AE9">
        <w:rPr>
          <w:sz w:val="22"/>
          <w:szCs w:val="22"/>
        </w:rPr>
        <w:t xml:space="preserve"> </w:t>
      </w:r>
      <w:r w:rsidR="00EE1BD7" w:rsidRPr="002F2AE9">
        <w:rPr>
          <w:sz w:val="22"/>
          <w:szCs w:val="22"/>
        </w:rPr>
        <w:t>obrotu,</w:t>
      </w:r>
    </w:p>
    <w:p w14:paraId="30329DD7" w14:textId="77777777" w:rsidR="00736B28" w:rsidRPr="002F2AE9" w:rsidRDefault="00736B28">
      <w:pPr>
        <w:numPr>
          <w:ilvl w:val="0"/>
          <w:numId w:val="24"/>
        </w:numPr>
        <w:ind w:left="709"/>
        <w:jc w:val="both"/>
        <w:rPr>
          <w:sz w:val="22"/>
          <w:szCs w:val="22"/>
        </w:rPr>
      </w:pPr>
      <w:r w:rsidRPr="002F2AE9">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2F2AE9" w:rsidRDefault="00736B28">
      <w:pPr>
        <w:numPr>
          <w:ilvl w:val="0"/>
          <w:numId w:val="24"/>
        </w:numPr>
        <w:ind w:left="709"/>
        <w:jc w:val="both"/>
        <w:rPr>
          <w:sz w:val="22"/>
          <w:szCs w:val="22"/>
        </w:rPr>
      </w:pPr>
      <w:r w:rsidRPr="002F2AE9">
        <w:rPr>
          <w:sz w:val="22"/>
          <w:szCs w:val="22"/>
        </w:rPr>
        <w:t>zrealizowane w ramach umowy usługi serwisowe zostaną w zgodzie z dobra praktyką inżynierską, w</w:t>
      </w:r>
      <w:r w:rsidR="005C5F70" w:rsidRPr="002F2AE9">
        <w:rPr>
          <w:sz w:val="22"/>
          <w:szCs w:val="22"/>
        </w:rPr>
        <w:t> </w:t>
      </w:r>
      <w:r w:rsidRPr="002F2AE9">
        <w:rPr>
          <w:sz w:val="22"/>
          <w:szCs w:val="22"/>
        </w:rPr>
        <w:t>sposób gwarantujący bezpieczną e</w:t>
      </w:r>
      <w:r w:rsidR="005436F7" w:rsidRPr="002F2AE9">
        <w:rPr>
          <w:sz w:val="22"/>
          <w:szCs w:val="22"/>
        </w:rPr>
        <w:t>ksploatację maszyny/ urządzenia,</w:t>
      </w:r>
    </w:p>
    <w:p w14:paraId="4E3884B0" w14:textId="4DC12076" w:rsidR="00CE2C49" w:rsidRPr="002F2AE9" w:rsidRDefault="00CE2C49">
      <w:pPr>
        <w:numPr>
          <w:ilvl w:val="0"/>
          <w:numId w:val="45"/>
        </w:numPr>
        <w:ind w:left="709" w:hanging="425"/>
        <w:rPr>
          <w:b/>
          <w:bCs/>
          <w:sz w:val="22"/>
          <w:szCs w:val="22"/>
        </w:rPr>
      </w:pPr>
      <w:r w:rsidRPr="002F2AE9">
        <w:rPr>
          <w:b/>
          <w:sz w:val="22"/>
          <w:szCs w:val="22"/>
        </w:rPr>
        <w:t>Warunki realizacji serwisu</w:t>
      </w:r>
      <w:bookmarkStart w:id="73" w:name="_Hlk86990568"/>
      <w:r w:rsidR="00A1094D" w:rsidRPr="002F2AE9">
        <w:rPr>
          <w:b/>
          <w:sz w:val="22"/>
          <w:szCs w:val="22"/>
        </w:rPr>
        <w:t>.</w:t>
      </w:r>
    </w:p>
    <w:p w14:paraId="0E886914" w14:textId="4ED75F8F" w:rsidR="00AC148C" w:rsidRPr="002F2AE9" w:rsidRDefault="00CE2C49">
      <w:pPr>
        <w:pStyle w:val="Akapitzlist"/>
        <w:numPr>
          <w:ilvl w:val="1"/>
          <w:numId w:val="70"/>
        </w:numPr>
        <w:suppressAutoHyphens/>
        <w:autoSpaceDN w:val="0"/>
        <w:jc w:val="both"/>
        <w:textAlignment w:val="baseline"/>
        <w:rPr>
          <w:sz w:val="22"/>
          <w:szCs w:val="22"/>
        </w:rPr>
      </w:pPr>
      <w:r w:rsidRPr="002F2AE9">
        <w:rPr>
          <w:sz w:val="22"/>
          <w:szCs w:val="22"/>
        </w:rPr>
        <w:t xml:space="preserve">Wykonawca zobowiązuje się do całodobowego świadczenia usług serwisowych w okresie obowiązywania umowy, we wszystkie dni </w:t>
      </w:r>
      <w:r w:rsidR="007E4304" w:rsidRPr="002F2AE9">
        <w:rPr>
          <w:sz w:val="22"/>
          <w:szCs w:val="22"/>
        </w:rPr>
        <w:t xml:space="preserve">robocze </w:t>
      </w:r>
      <w:r w:rsidRPr="002F2AE9">
        <w:rPr>
          <w:sz w:val="22"/>
          <w:szCs w:val="22"/>
        </w:rPr>
        <w:t>tygodnia podejmując działania od</w:t>
      </w:r>
      <w:r w:rsidR="002C5356" w:rsidRPr="002F2AE9">
        <w:rPr>
          <w:sz w:val="22"/>
          <w:szCs w:val="22"/>
        </w:rPr>
        <w:t xml:space="preserve"> </w:t>
      </w:r>
      <w:r w:rsidRPr="002F2AE9">
        <w:rPr>
          <w:sz w:val="22"/>
          <w:szCs w:val="22"/>
        </w:rPr>
        <w:t xml:space="preserve">momentu otrzymania zgłoszenia, zgodnie z obowiązującymi u Zamawiającego przepisami, przez pracowników o odpowiednich do zakresu prac doświadczeniu i kwalifikacjach, zapoznanych z dokumentacją techniczną prowadzenia napraw maszyny </w:t>
      </w:r>
      <w:r w:rsidR="00A90424" w:rsidRPr="002F2AE9">
        <w:rPr>
          <w:sz w:val="22"/>
          <w:szCs w:val="22"/>
        </w:rPr>
        <w:t>na powierzchni kopalni</w:t>
      </w:r>
      <w:r w:rsidR="00A90424" w:rsidRPr="002F2AE9">
        <w:rPr>
          <w:strike/>
          <w:sz w:val="22"/>
          <w:szCs w:val="22"/>
        </w:rPr>
        <w:t xml:space="preserve"> </w:t>
      </w:r>
      <w:r w:rsidRPr="002F2AE9">
        <w:rPr>
          <w:sz w:val="22"/>
          <w:szCs w:val="22"/>
        </w:rPr>
        <w:t>oraz zapoznanych z obowiązującymi przepisami</w:t>
      </w:r>
      <w:r w:rsidR="00E247EB" w:rsidRPr="002F2AE9">
        <w:rPr>
          <w:sz w:val="22"/>
          <w:szCs w:val="22"/>
        </w:rPr>
        <w:t>.</w:t>
      </w:r>
    </w:p>
    <w:p w14:paraId="6C2C8C05" w14:textId="743FCE39" w:rsidR="00CE2C49" w:rsidRPr="002F2AE9" w:rsidRDefault="00CE2C49">
      <w:pPr>
        <w:pStyle w:val="Akapitzlist"/>
        <w:numPr>
          <w:ilvl w:val="1"/>
          <w:numId w:val="70"/>
        </w:numPr>
        <w:suppressAutoHyphens/>
        <w:autoSpaceDN w:val="0"/>
        <w:jc w:val="both"/>
        <w:textAlignment w:val="baseline"/>
        <w:rPr>
          <w:sz w:val="22"/>
          <w:szCs w:val="22"/>
        </w:rPr>
      </w:pPr>
      <w:r w:rsidRPr="002F2AE9">
        <w:rPr>
          <w:bCs/>
          <w:sz w:val="22"/>
          <w:szCs w:val="22"/>
        </w:rPr>
        <w:t>Realizacja serwisu w zakresie uznanych roszczeń gwarancyjnych będzie bezpłatna, a w pozostałych przypadkach odpłatna.</w:t>
      </w:r>
    </w:p>
    <w:p w14:paraId="040498CD" w14:textId="77777777" w:rsidR="00CE2C49" w:rsidRPr="002F2AE9" w:rsidRDefault="00CE2C49">
      <w:pPr>
        <w:pStyle w:val="Akapitzlist"/>
        <w:numPr>
          <w:ilvl w:val="1"/>
          <w:numId w:val="70"/>
        </w:numPr>
        <w:suppressAutoHyphens/>
        <w:autoSpaceDN w:val="0"/>
        <w:jc w:val="both"/>
        <w:textAlignment w:val="baseline"/>
        <w:rPr>
          <w:i/>
          <w:iCs/>
          <w:sz w:val="22"/>
          <w:szCs w:val="22"/>
        </w:rPr>
      </w:pPr>
      <w:r w:rsidRPr="002F2AE9">
        <w:rPr>
          <w:sz w:val="22"/>
          <w:szCs w:val="22"/>
        </w:rPr>
        <w:t>Przez naprawę rozumie się usunięcie wady powodującej nieprawidłową pracę przywracającą maszynę/urządzenie do jego poprzedniej sprawności.</w:t>
      </w:r>
    </w:p>
    <w:p w14:paraId="3F66A30D" w14:textId="77777777" w:rsidR="00CE2C49" w:rsidRPr="002F2AE9" w:rsidRDefault="00CE2C49">
      <w:pPr>
        <w:pStyle w:val="Akapitzlist"/>
        <w:numPr>
          <w:ilvl w:val="1"/>
          <w:numId w:val="70"/>
        </w:numPr>
        <w:suppressAutoHyphens/>
        <w:autoSpaceDN w:val="0"/>
        <w:jc w:val="both"/>
        <w:textAlignment w:val="baseline"/>
        <w:rPr>
          <w:sz w:val="22"/>
          <w:szCs w:val="22"/>
        </w:rPr>
      </w:pPr>
      <w:r w:rsidRPr="002F2AE9">
        <w:rPr>
          <w:sz w:val="22"/>
          <w:szCs w:val="22"/>
        </w:rPr>
        <w:t>Realizacja usług serwisowych odbywać się będzie na poniższych zasadach:</w:t>
      </w:r>
    </w:p>
    <w:p w14:paraId="5F89F480" w14:textId="52176C13" w:rsidR="00CE2C49" w:rsidRPr="002F2AE9" w:rsidRDefault="00CE2C49">
      <w:pPr>
        <w:pStyle w:val="Akapitzlist"/>
        <w:numPr>
          <w:ilvl w:val="7"/>
          <w:numId w:val="70"/>
        </w:numPr>
        <w:ind w:left="993" w:hanging="284"/>
        <w:contextualSpacing/>
        <w:jc w:val="both"/>
        <w:rPr>
          <w:spacing w:val="-4"/>
          <w:sz w:val="22"/>
          <w:szCs w:val="22"/>
        </w:rPr>
      </w:pPr>
      <w:r w:rsidRPr="002F2AE9">
        <w:rPr>
          <w:spacing w:val="-4"/>
          <w:sz w:val="22"/>
          <w:szCs w:val="22"/>
        </w:rPr>
        <w:t xml:space="preserve">przyjazd serwisu do naprawy w razie postoju (lub awaryjnej pracy) maszyny/urządzenia w ciągu </w:t>
      </w:r>
      <w:r w:rsidR="007077D1" w:rsidRPr="002F2AE9">
        <w:rPr>
          <w:spacing w:val="-4"/>
          <w:sz w:val="22"/>
          <w:szCs w:val="22"/>
        </w:rPr>
        <w:t>2</w:t>
      </w:r>
      <w:r w:rsidRPr="002F2AE9">
        <w:rPr>
          <w:b/>
          <w:spacing w:val="-4"/>
          <w:sz w:val="22"/>
          <w:szCs w:val="22"/>
        </w:rPr>
        <w:t>4 godzin</w:t>
      </w:r>
      <w:r w:rsidRPr="002F2AE9">
        <w:rPr>
          <w:spacing w:val="-4"/>
          <w:sz w:val="22"/>
          <w:szCs w:val="22"/>
        </w:rPr>
        <w:t xml:space="preserve"> licząc od momentu telefonicznego zgłoszenia awarii do serwisu Wykonawcy lub w przypadku działań prewencyjnych w innym wzajemnie uzgodnionym terminie,</w:t>
      </w:r>
    </w:p>
    <w:p w14:paraId="20F984EA" w14:textId="23E41AE5" w:rsidR="00CE2C49" w:rsidRPr="002F2AE9" w:rsidRDefault="00CE2C49">
      <w:pPr>
        <w:pStyle w:val="Akapitzlist"/>
        <w:numPr>
          <w:ilvl w:val="7"/>
          <w:numId w:val="70"/>
        </w:numPr>
        <w:ind w:left="993" w:hanging="284"/>
        <w:contextualSpacing/>
        <w:jc w:val="both"/>
        <w:rPr>
          <w:spacing w:val="-4"/>
          <w:sz w:val="22"/>
          <w:szCs w:val="22"/>
        </w:rPr>
      </w:pPr>
      <w:r w:rsidRPr="002F2AE9">
        <w:rPr>
          <w:spacing w:val="-4"/>
          <w:sz w:val="22"/>
          <w:szCs w:val="22"/>
        </w:rPr>
        <w:t xml:space="preserve">usunięcie zgłoszonej awarii (niesprawności) nastąpi w terminie możliwie najkrótszym od momentu przyjazdu serwisu na kopalnię, jednak nie dłużej niż </w:t>
      </w:r>
      <w:r w:rsidR="007E5F4A" w:rsidRPr="002F2AE9">
        <w:rPr>
          <w:b/>
          <w:bCs/>
          <w:spacing w:val="-4"/>
          <w:sz w:val="22"/>
          <w:szCs w:val="22"/>
        </w:rPr>
        <w:t>15 dni</w:t>
      </w:r>
      <w:r w:rsidRPr="002F2AE9">
        <w:rPr>
          <w:spacing w:val="-4"/>
          <w:sz w:val="22"/>
          <w:szCs w:val="22"/>
        </w:rPr>
        <w:t xml:space="preserve"> licząc od momentu </w:t>
      </w:r>
      <w:r w:rsidR="007E5F4A" w:rsidRPr="002F2AE9">
        <w:rPr>
          <w:spacing w:val="-4"/>
          <w:sz w:val="22"/>
          <w:szCs w:val="22"/>
        </w:rPr>
        <w:t>podjęcia działań przez serwis Wykonawcy w miejscu pracy. Dopuszcza się inny termin realizacji zaakceptowany przez obie Strony.</w:t>
      </w:r>
    </w:p>
    <w:p w14:paraId="4E54791F" w14:textId="2CD12029" w:rsidR="00CE2C49" w:rsidRPr="002F2AE9" w:rsidRDefault="00CE2C49">
      <w:pPr>
        <w:pStyle w:val="Akapitzlist"/>
        <w:numPr>
          <w:ilvl w:val="7"/>
          <w:numId w:val="70"/>
        </w:numPr>
        <w:ind w:left="993" w:hanging="284"/>
        <w:contextualSpacing/>
        <w:jc w:val="both"/>
        <w:rPr>
          <w:spacing w:val="-4"/>
          <w:sz w:val="22"/>
          <w:szCs w:val="22"/>
        </w:rPr>
      </w:pPr>
      <w:r w:rsidRPr="002F2AE9">
        <w:rPr>
          <w:spacing w:val="-4"/>
          <w:sz w:val="22"/>
          <w:szCs w:val="22"/>
        </w:rPr>
        <w:t xml:space="preserve">w ramach świadczonych usług serwisowych </w:t>
      </w:r>
      <w:r w:rsidRPr="002F2AE9">
        <w:rPr>
          <w:sz w:val="22"/>
          <w:szCs w:val="22"/>
        </w:rPr>
        <w:t xml:space="preserve">dla przedmiotu zamówienia w okresie obowiązywania </w:t>
      </w:r>
      <w:r w:rsidR="00EB1C3B" w:rsidRPr="002F2AE9">
        <w:rPr>
          <w:sz w:val="22"/>
          <w:szCs w:val="22"/>
        </w:rPr>
        <w:t>U</w:t>
      </w:r>
      <w:r w:rsidRPr="002F2AE9">
        <w:rPr>
          <w:sz w:val="22"/>
          <w:szCs w:val="22"/>
        </w:rPr>
        <w:t>mowy</w:t>
      </w:r>
      <w:r w:rsidRPr="002F2AE9">
        <w:rPr>
          <w:spacing w:val="-4"/>
          <w:sz w:val="22"/>
          <w:szCs w:val="22"/>
        </w:rPr>
        <w:t xml:space="preserve"> Wykonawca zapewni dostawę sprawnych podzespołów i części zamiennych.”</w:t>
      </w:r>
    </w:p>
    <w:p w14:paraId="19B78244" w14:textId="0C19E967" w:rsidR="00CE2C49" w:rsidRPr="002F2AE9" w:rsidRDefault="00CE2C49">
      <w:pPr>
        <w:pStyle w:val="Akapitzlist"/>
        <w:numPr>
          <w:ilvl w:val="1"/>
          <w:numId w:val="70"/>
        </w:numPr>
        <w:suppressAutoHyphens/>
        <w:autoSpaceDN w:val="0"/>
        <w:jc w:val="both"/>
        <w:textAlignment w:val="baseline"/>
        <w:rPr>
          <w:sz w:val="22"/>
          <w:szCs w:val="22"/>
        </w:rPr>
      </w:pPr>
      <w:r w:rsidRPr="002F2AE9">
        <w:rPr>
          <w:sz w:val="22"/>
          <w:szCs w:val="22"/>
        </w:rPr>
        <w:t xml:space="preserve">Podstawą rozpoczęcia realizacji usług serwisowych będzie </w:t>
      </w:r>
      <w:r w:rsidRPr="002F2AE9">
        <w:rPr>
          <w:b/>
          <w:bCs/>
          <w:sz w:val="22"/>
          <w:szCs w:val="22"/>
        </w:rPr>
        <w:t>Wezwanie Serwisowe</w:t>
      </w:r>
      <w:r w:rsidRPr="002F2AE9">
        <w:rPr>
          <w:sz w:val="22"/>
          <w:szCs w:val="22"/>
        </w:rPr>
        <w:t xml:space="preserve"> przekazane przez Zamawiającego telefonicznie. Telefoniczne zgłoszenie potrzeby wykonania usługi serwisowej Zamawiający potwierdzi pisemnym dokumentem (w formie druku „Wezwanie serwisowe”) przesłanym Wykonawcy drogą elektroniczną, nie później niż w ciągu 24 godzin od chwili zgłoszenia. W przypadku zbieżności tego terminu z dniami ustawowo wolnymi od pracy, dokument ten przesłany winien być do końca pierwszej zmiany następującego dnia roboczego.</w:t>
      </w:r>
    </w:p>
    <w:p w14:paraId="02F814A1" w14:textId="25F21681" w:rsidR="00CE2C49" w:rsidRPr="002F2AE9" w:rsidRDefault="00CE2C49">
      <w:pPr>
        <w:pStyle w:val="Akapitzlist"/>
        <w:numPr>
          <w:ilvl w:val="1"/>
          <w:numId w:val="70"/>
        </w:numPr>
        <w:suppressAutoHyphens/>
        <w:autoSpaceDN w:val="0"/>
        <w:jc w:val="both"/>
        <w:textAlignment w:val="baseline"/>
        <w:rPr>
          <w:sz w:val="22"/>
          <w:szCs w:val="22"/>
        </w:rPr>
      </w:pPr>
      <w:r w:rsidRPr="002F2AE9">
        <w:rPr>
          <w:sz w:val="22"/>
          <w:szCs w:val="22"/>
        </w:rPr>
        <w:t>Serwis może być wezwany do realizacji usługi serwisowej przez osobę upoważnioną przez Zamawiającego (Kopalni</w:t>
      </w:r>
      <w:r w:rsidRPr="002F2AE9">
        <w:rPr>
          <w:strike/>
          <w:sz w:val="22"/>
          <w:szCs w:val="22"/>
        </w:rPr>
        <w:t>ę</w:t>
      </w:r>
      <w:r w:rsidRPr="002F2AE9">
        <w:rPr>
          <w:sz w:val="22"/>
          <w:szCs w:val="22"/>
        </w:rPr>
        <w:t>), po wcześniejszej akceptacji Kierownika Działu Energomechanicznego (a w razie jego nieobecności jego zastępcy).</w:t>
      </w:r>
    </w:p>
    <w:p w14:paraId="023C066F" w14:textId="77777777" w:rsidR="00CE2C49" w:rsidRPr="002F2AE9" w:rsidRDefault="00CE2C49" w:rsidP="00FD3999">
      <w:pPr>
        <w:pStyle w:val="Tekstpodstawowy2"/>
        <w:ind w:left="709"/>
        <w:jc w:val="both"/>
        <w:rPr>
          <w:sz w:val="22"/>
          <w:szCs w:val="22"/>
        </w:rPr>
      </w:pPr>
      <w:r w:rsidRPr="002F2AE9">
        <w:rPr>
          <w:sz w:val="22"/>
          <w:szCs w:val="22"/>
        </w:rPr>
        <w:t>Uwaga:</w:t>
      </w:r>
    </w:p>
    <w:p w14:paraId="1B1FAD3D" w14:textId="77777777" w:rsidR="00AC148C" w:rsidRPr="002F2AE9" w:rsidRDefault="00CE2C49" w:rsidP="00AC148C">
      <w:pPr>
        <w:suppressAutoHyphens/>
        <w:autoSpaceDN w:val="0"/>
        <w:spacing w:after="40"/>
        <w:ind w:left="709"/>
        <w:jc w:val="both"/>
        <w:textAlignment w:val="baseline"/>
        <w:rPr>
          <w:b/>
          <w:sz w:val="22"/>
          <w:szCs w:val="22"/>
        </w:rPr>
      </w:pPr>
      <w:r w:rsidRPr="002F2AE9">
        <w:rPr>
          <w:b/>
          <w:sz w:val="22"/>
          <w:szCs w:val="22"/>
        </w:rPr>
        <w:lastRenderedPageBreak/>
        <w:t>W trakcie zgłoszenia do Wykonawcy, zgłaszający poinformuje Wykonawcę, że dokonuje wezwania za zgodą KDEM.</w:t>
      </w:r>
    </w:p>
    <w:p w14:paraId="5CA10564" w14:textId="3473A4ED" w:rsidR="00CE2C49" w:rsidRPr="002F2AE9" w:rsidRDefault="00CE2C49">
      <w:pPr>
        <w:pStyle w:val="Akapitzlist"/>
        <w:numPr>
          <w:ilvl w:val="1"/>
          <w:numId w:val="70"/>
        </w:numPr>
        <w:suppressAutoHyphens/>
        <w:autoSpaceDN w:val="0"/>
        <w:spacing w:after="40"/>
        <w:jc w:val="both"/>
        <w:textAlignment w:val="baseline"/>
        <w:rPr>
          <w:b/>
          <w:sz w:val="22"/>
          <w:szCs w:val="22"/>
        </w:rPr>
      </w:pPr>
      <w:r w:rsidRPr="002F2AE9">
        <w:rPr>
          <w:sz w:val="22"/>
          <w:szCs w:val="22"/>
        </w:rPr>
        <w:t xml:space="preserve">W Wezwaniu </w:t>
      </w:r>
      <w:r w:rsidR="00E247EB" w:rsidRPr="002F2AE9">
        <w:rPr>
          <w:sz w:val="22"/>
          <w:szCs w:val="22"/>
        </w:rPr>
        <w:t>s</w:t>
      </w:r>
      <w:r w:rsidRPr="002F2AE9">
        <w:rPr>
          <w:sz w:val="22"/>
          <w:szCs w:val="22"/>
        </w:rPr>
        <w:t xml:space="preserve">erwisowym Zamawiający, powołując się na numer niniejszej </w:t>
      </w:r>
      <w:r w:rsidR="00EB1C3B" w:rsidRPr="002F2AE9">
        <w:rPr>
          <w:sz w:val="22"/>
          <w:szCs w:val="22"/>
        </w:rPr>
        <w:t>U</w:t>
      </w:r>
      <w:r w:rsidRPr="002F2AE9">
        <w:rPr>
          <w:sz w:val="22"/>
          <w:szCs w:val="22"/>
        </w:rPr>
        <w:t xml:space="preserve">mowy, określi obiekt usługi, przyczynę wezwania, z ewentualnym określeniem objawów awarii lub uszkodzenia oraz spodziewanego zakresu rzeczowego / usługowego serwisu. Wezwania </w:t>
      </w:r>
      <w:r w:rsidR="00E247EB" w:rsidRPr="002F2AE9">
        <w:rPr>
          <w:sz w:val="22"/>
          <w:szCs w:val="22"/>
        </w:rPr>
        <w:t>s</w:t>
      </w:r>
      <w:r w:rsidRPr="002F2AE9">
        <w:rPr>
          <w:sz w:val="22"/>
          <w:szCs w:val="22"/>
        </w:rPr>
        <w:t>erwisowe należy zgłaszać do Wykonawcy, na niżej podany adres:</w:t>
      </w:r>
    </w:p>
    <w:p w14:paraId="2858A645" w14:textId="77777777" w:rsidR="00CE2C49" w:rsidRPr="002F2AE9" w:rsidRDefault="00CE2C49" w:rsidP="00A1094D">
      <w:pPr>
        <w:suppressAutoHyphens/>
        <w:autoSpaceDN w:val="0"/>
        <w:ind w:left="709" w:hanging="425"/>
        <w:jc w:val="both"/>
        <w:textAlignment w:val="baseline"/>
        <w:rPr>
          <w:sz w:val="22"/>
          <w:szCs w:val="22"/>
        </w:rPr>
      </w:pPr>
    </w:p>
    <w:p w14:paraId="6BEF6FD8" w14:textId="77777777" w:rsidR="00CE2C49" w:rsidRPr="002F2AE9" w:rsidRDefault="00CE2C49" w:rsidP="00A1094D">
      <w:pPr>
        <w:spacing w:after="40"/>
        <w:ind w:left="709" w:hanging="425"/>
        <w:jc w:val="center"/>
        <w:rPr>
          <w:b/>
          <w:sz w:val="22"/>
          <w:szCs w:val="22"/>
          <w:lang w:val="en-US"/>
        </w:rPr>
      </w:pPr>
      <w:r w:rsidRPr="002F2AE9">
        <w:rPr>
          <w:b/>
          <w:sz w:val="22"/>
          <w:szCs w:val="22"/>
          <w:lang w:val="en-US"/>
        </w:rPr>
        <w:t>…………………………………………………………….</w:t>
      </w:r>
    </w:p>
    <w:p w14:paraId="5BA295F2" w14:textId="77777777" w:rsidR="00CE2C49" w:rsidRPr="002F2AE9" w:rsidRDefault="00CE2C49" w:rsidP="00A1094D">
      <w:pPr>
        <w:spacing w:after="40"/>
        <w:ind w:left="709" w:hanging="425"/>
        <w:jc w:val="center"/>
        <w:rPr>
          <w:b/>
          <w:sz w:val="22"/>
          <w:szCs w:val="22"/>
          <w:lang w:val="en-US"/>
        </w:rPr>
      </w:pPr>
      <w:proofErr w:type="spellStart"/>
      <w:r w:rsidRPr="002F2AE9">
        <w:rPr>
          <w:b/>
          <w:sz w:val="22"/>
          <w:szCs w:val="22"/>
          <w:lang w:val="en-US"/>
        </w:rPr>
        <w:t>ul</w:t>
      </w:r>
      <w:proofErr w:type="spellEnd"/>
      <w:r w:rsidRPr="002F2AE9">
        <w:rPr>
          <w:b/>
          <w:sz w:val="22"/>
          <w:szCs w:val="22"/>
          <w:lang w:val="en-US"/>
        </w:rPr>
        <w:t>. …………………………………, ……………………</w:t>
      </w:r>
    </w:p>
    <w:p w14:paraId="075F5516" w14:textId="49131C1E" w:rsidR="00CE2C49" w:rsidRPr="002F2AE9" w:rsidRDefault="00FD3999" w:rsidP="00A1094D">
      <w:pPr>
        <w:spacing w:after="120"/>
        <w:ind w:left="709" w:hanging="425"/>
        <w:jc w:val="center"/>
        <w:rPr>
          <w:b/>
          <w:sz w:val="22"/>
          <w:szCs w:val="22"/>
          <w:lang w:val="en-US"/>
        </w:rPr>
      </w:pPr>
      <w:r w:rsidRPr="002F2AE9">
        <w:rPr>
          <w:b/>
          <w:sz w:val="22"/>
          <w:szCs w:val="22"/>
          <w:lang w:val="en-US"/>
        </w:rPr>
        <w:t xml:space="preserve">      </w:t>
      </w:r>
      <w:r w:rsidR="00CE2C49" w:rsidRPr="002F2AE9">
        <w:rPr>
          <w:b/>
          <w:sz w:val="22"/>
          <w:szCs w:val="22"/>
          <w:lang w:val="en-US"/>
        </w:rPr>
        <w:t>tel.……………………………. e-mail ……………………………..</w:t>
      </w:r>
    </w:p>
    <w:p w14:paraId="3204F41F" w14:textId="0A6CB644" w:rsidR="00AC148C" w:rsidRPr="002F2AE9" w:rsidRDefault="00CE2C49">
      <w:pPr>
        <w:pStyle w:val="Akapitzlist"/>
        <w:numPr>
          <w:ilvl w:val="1"/>
          <w:numId w:val="89"/>
        </w:numPr>
        <w:suppressAutoHyphens/>
        <w:autoSpaceDN w:val="0"/>
        <w:ind w:left="567" w:hanging="283"/>
        <w:jc w:val="both"/>
        <w:textAlignment w:val="baseline"/>
        <w:rPr>
          <w:b/>
          <w:bCs/>
          <w:sz w:val="22"/>
          <w:szCs w:val="22"/>
        </w:rPr>
      </w:pPr>
      <w:r w:rsidRPr="002F2AE9">
        <w:rPr>
          <w:bCs/>
          <w:sz w:val="22"/>
          <w:szCs w:val="22"/>
        </w:rPr>
        <w:t xml:space="preserve">Serwis może być wezwany do realizacji usługi serwisowej przez osobę upoważnioną przez Zamawiającego (Kopalni). Wezwanie </w:t>
      </w:r>
      <w:r w:rsidR="00E247EB" w:rsidRPr="002F2AE9">
        <w:rPr>
          <w:bCs/>
          <w:sz w:val="22"/>
          <w:szCs w:val="22"/>
        </w:rPr>
        <w:t>s</w:t>
      </w:r>
      <w:r w:rsidRPr="002F2AE9">
        <w:rPr>
          <w:bCs/>
          <w:sz w:val="22"/>
          <w:szCs w:val="22"/>
        </w:rPr>
        <w:t xml:space="preserve">erwisowe powinno być złożone telefonicznie, a następnie potwierdzone drogą elektroniczną do 24 godzin. W przypadku zbieżności tego </w:t>
      </w:r>
      <w:r w:rsidR="00E05209" w:rsidRPr="002F2AE9">
        <w:rPr>
          <w:bCs/>
          <w:sz w:val="22"/>
          <w:szCs w:val="22"/>
        </w:rPr>
        <w:t>terminu z</w:t>
      </w:r>
      <w:r w:rsidRPr="002F2AE9">
        <w:rPr>
          <w:bCs/>
          <w:sz w:val="22"/>
          <w:szCs w:val="22"/>
        </w:rPr>
        <w:t xml:space="preserve"> dniami ustawowo wolnymi od pracy, dokument ten przesłany winien być do końca pierwszej zmiany następującego dnia roboczego.</w:t>
      </w:r>
    </w:p>
    <w:p w14:paraId="65E792D3" w14:textId="186D3E8A" w:rsidR="00CE2C49" w:rsidRPr="002F2AE9" w:rsidRDefault="00CE2C49">
      <w:pPr>
        <w:pStyle w:val="Akapitzlist"/>
        <w:numPr>
          <w:ilvl w:val="1"/>
          <w:numId w:val="89"/>
        </w:numPr>
        <w:suppressAutoHyphens/>
        <w:autoSpaceDN w:val="0"/>
        <w:ind w:left="567" w:hanging="283"/>
        <w:jc w:val="both"/>
        <w:textAlignment w:val="baseline"/>
        <w:rPr>
          <w:b/>
          <w:bCs/>
          <w:sz w:val="22"/>
          <w:szCs w:val="22"/>
        </w:rPr>
      </w:pPr>
      <w:r w:rsidRPr="002F2AE9">
        <w:rPr>
          <w:bCs/>
          <w:sz w:val="22"/>
          <w:szCs w:val="22"/>
        </w:rPr>
        <w:t xml:space="preserve">Przyjazd </w:t>
      </w:r>
      <w:r w:rsidRPr="002F2AE9">
        <w:rPr>
          <w:b/>
          <w:sz w:val="22"/>
          <w:szCs w:val="22"/>
        </w:rPr>
        <w:t>Serwisu</w:t>
      </w:r>
      <w:r w:rsidRPr="002F2AE9">
        <w:rPr>
          <w:bCs/>
          <w:sz w:val="22"/>
          <w:szCs w:val="22"/>
        </w:rPr>
        <w:t xml:space="preserve"> Wykonawcy następuje w terminie zgodnym z umową.</w:t>
      </w:r>
    </w:p>
    <w:p w14:paraId="7FF899DE" w14:textId="77777777" w:rsidR="00CE2C49" w:rsidRPr="002F2AE9" w:rsidRDefault="00CE2C49">
      <w:pPr>
        <w:pStyle w:val="Akapitzlist"/>
        <w:numPr>
          <w:ilvl w:val="1"/>
          <w:numId w:val="89"/>
        </w:numPr>
        <w:suppressAutoHyphens/>
        <w:autoSpaceDN w:val="0"/>
        <w:ind w:left="567" w:hanging="283"/>
        <w:jc w:val="both"/>
        <w:textAlignment w:val="baseline"/>
        <w:rPr>
          <w:sz w:val="22"/>
          <w:szCs w:val="22"/>
        </w:rPr>
      </w:pPr>
      <w:r w:rsidRPr="002F2AE9">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2F2AE9" w:rsidRDefault="00CE2C49">
      <w:pPr>
        <w:pStyle w:val="Akapitzlist"/>
        <w:numPr>
          <w:ilvl w:val="1"/>
          <w:numId w:val="89"/>
        </w:numPr>
        <w:suppressAutoHyphens/>
        <w:autoSpaceDN w:val="0"/>
        <w:ind w:left="720"/>
        <w:jc w:val="both"/>
        <w:textAlignment w:val="baseline"/>
        <w:rPr>
          <w:sz w:val="22"/>
          <w:szCs w:val="22"/>
        </w:rPr>
      </w:pPr>
      <w:r w:rsidRPr="002F2AE9">
        <w:rPr>
          <w:b/>
          <w:sz w:val="22"/>
          <w:szCs w:val="22"/>
        </w:rPr>
        <w:t>Serwis</w:t>
      </w:r>
      <w:r w:rsidRPr="002F2AE9">
        <w:rPr>
          <w:sz w:val="22"/>
          <w:szCs w:val="22"/>
        </w:rPr>
        <w:t xml:space="preserve"> Wykonawcy zgłasza swój przyjazd u osoby określonej w zgłoszeniu i wspólnie z nią u dyspozytora Zamawiającego. Zgłoszenie przyjazdu </w:t>
      </w:r>
      <w:r w:rsidRPr="002F2AE9">
        <w:rPr>
          <w:i/>
          <w:iCs/>
          <w:spacing w:val="-4"/>
          <w:sz w:val="22"/>
          <w:szCs w:val="22"/>
        </w:rPr>
        <w:t>Serwisu</w:t>
      </w:r>
      <w:r w:rsidRPr="002F2AE9">
        <w:rPr>
          <w:sz w:val="22"/>
          <w:szCs w:val="22"/>
        </w:rPr>
        <w:t xml:space="preserve"> oznacza rozpoczęcie czasu świadczenia usługi </w:t>
      </w:r>
      <w:r w:rsidRPr="002F2AE9">
        <w:rPr>
          <w:b/>
          <w:sz w:val="22"/>
          <w:szCs w:val="22"/>
        </w:rPr>
        <w:t>serwisowej</w:t>
      </w:r>
      <w:r w:rsidRPr="002F2AE9">
        <w:rPr>
          <w:sz w:val="22"/>
          <w:szCs w:val="22"/>
        </w:rPr>
        <w:t>.</w:t>
      </w:r>
    </w:p>
    <w:p w14:paraId="430564BC" w14:textId="42A442E5" w:rsidR="00FD3999" w:rsidRPr="002F2AE9" w:rsidRDefault="00FD3999">
      <w:pPr>
        <w:pStyle w:val="Akapitzlist"/>
        <w:numPr>
          <w:ilvl w:val="1"/>
          <w:numId w:val="89"/>
        </w:numPr>
        <w:suppressAutoHyphens/>
        <w:autoSpaceDN w:val="0"/>
        <w:ind w:left="567" w:hanging="283"/>
        <w:jc w:val="both"/>
        <w:textAlignment w:val="baseline"/>
        <w:rPr>
          <w:b/>
          <w:bCs/>
          <w:sz w:val="22"/>
          <w:szCs w:val="22"/>
        </w:rPr>
      </w:pPr>
      <w:r w:rsidRPr="002F2AE9">
        <w:rPr>
          <w:iCs/>
          <w:sz w:val="22"/>
          <w:szCs w:val="22"/>
        </w:rPr>
        <w:t>Za</w:t>
      </w:r>
      <w:r w:rsidRPr="002F2AE9">
        <w:rPr>
          <w:bCs/>
          <w:sz w:val="22"/>
          <w:szCs w:val="22"/>
        </w:rPr>
        <w:t xml:space="preserve"> transport podzespołów i części zamiennych do Zamawiającego dostarczanych</w:t>
      </w:r>
      <w:r w:rsidR="00EB1C3B" w:rsidRPr="002F2AE9">
        <w:rPr>
          <w:bCs/>
          <w:sz w:val="22"/>
          <w:szCs w:val="22"/>
        </w:rPr>
        <w:t>:</w:t>
      </w:r>
    </w:p>
    <w:p w14:paraId="40F65052" w14:textId="50268463" w:rsidR="00FD3999" w:rsidRPr="002F2AE9" w:rsidRDefault="00FD3999">
      <w:pPr>
        <w:pStyle w:val="Tekstpodstawowy"/>
        <w:numPr>
          <w:ilvl w:val="0"/>
          <w:numId w:val="84"/>
        </w:numPr>
        <w:ind w:left="993" w:hanging="284"/>
        <w:rPr>
          <w:bCs/>
          <w:iCs/>
          <w:sz w:val="22"/>
          <w:szCs w:val="22"/>
        </w:rPr>
      </w:pPr>
      <w:bookmarkStart w:id="74" w:name="_Hlk96083301"/>
      <w:r w:rsidRPr="002F2AE9">
        <w:rPr>
          <w:bCs/>
          <w:iCs/>
          <w:sz w:val="22"/>
          <w:szCs w:val="22"/>
        </w:rPr>
        <w:t xml:space="preserve">w ramach usług serwisowych realizowanych </w:t>
      </w:r>
      <w:r w:rsidRPr="002F2AE9">
        <w:rPr>
          <w:iCs/>
          <w:sz w:val="22"/>
          <w:szCs w:val="22"/>
        </w:rPr>
        <w:t>z udziałem ekipy serwisowej</w:t>
      </w:r>
      <w:r w:rsidRPr="002F2AE9">
        <w:rPr>
          <w:bCs/>
          <w:iCs/>
          <w:sz w:val="22"/>
          <w:szCs w:val="22"/>
        </w:rPr>
        <w:t xml:space="preserve"> (serwisanta/serwisantów Wykonawcy),</w:t>
      </w:r>
    </w:p>
    <w:p w14:paraId="44743354" w14:textId="775B72FC" w:rsidR="00FD3999" w:rsidRPr="002F2AE9" w:rsidRDefault="00FD3999">
      <w:pPr>
        <w:pStyle w:val="Tekstpodstawowy"/>
        <w:numPr>
          <w:ilvl w:val="0"/>
          <w:numId w:val="84"/>
        </w:numPr>
        <w:ind w:left="993" w:hanging="284"/>
        <w:rPr>
          <w:bCs/>
          <w:iCs/>
          <w:sz w:val="22"/>
          <w:szCs w:val="22"/>
        </w:rPr>
      </w:pPr>
      <w:r w:rsidRPr="002F2AE9">
        <w:rPr>
          <w:bCs/>
          <w:iCs/>
          <w:sz w:val="22"/>
          <w:szCs w:val="22"/>
        </w:rPr>
        <w:t xml:space="preserve">w ramach usług serwisowych poprzez dostawę podzespołów i części zamiennych transportem Wykonawcy </w:t>
      </w:r>
      <w:bookmarkEnd w:id="74"/>
      <w:r w:rsidRPr="002F2AE9">
        <w:rPr>
          <w:bCs/>
          <w:iCs/>
          <w:sz w:val="22"/>
          <w:szCs w:val="22"/>
        </w:rPr>
        <w:t>odpowiada Wykonawca.</w:t>
      </w:r>
    </w:p>
    <w:p w14:paraId="046C0B15" w14:textId="2FB3CD3C" w:rsidR="00CE2C49" w:rsidRPr="002F2AE9" w:rsidRDefault="00CE2C49">
      <w:pPr>
        <w:pStyle w:val="Akapitzlist"/>
        <w:numPr>
          <w:ilvl w:val="1"/>
          <w:numId w:val="89"/>
        </w:numPr>
        <w:suppressAutoHyphens/>
        <w:autoSpaceDN w:val="0"/>
        <w:spacing w:after="40"/>
        <w:ind w:left="709" w:hanging="425"/>
        <w:jc w:val="both"/>
        <w:textAlignment w:val="baseline"/>
        <w:rPr>
          <w:bCs/>
          <w:sz w:val="22"/>
          <w:szCs w:val="22"/>
        </w:rPr>
      </w:pPr>
      <w:r w:rsidRPr="002F2AE9">
        <w:rPr>
          <w:bCs/>
          <w:sz w:val="22"/>
          <w:szCs w:val="22"/>
        </w:rPr>
        <w:t>Wszystkie części i podzespoły budowane w maszynie lub dostarczane Zamawiającemu w ramach świadczonych usług serwisowych powinny być identyfikowalne.</w:t>
      </w:r>
      <w:r w:rsidR="00FD3999" w:rsidRPr="002F2AE9">
        <w:rPr>
          <w:bCs/>
          <w:sz w:val="22"/>
          <w:szCs w:val="22"/>
        </w:rPr>
        <w:t xml:space="preserve"> Wymóg ten nie dotyczy: śrub, nakrętek, przewodów hydraulicznych i elektrycznych.</w:t>
      </w:r>
    </w:p>
    <w:p w14:paraId="1451B209" w14:textId="7AFD189F" w:rsidR="00FD3999" w:rsidRPr="002F2AE9" w:rsidRDefault="00FD3999">
      <w:pPr>
        <w:pStyle w:val="Akapitzlist"/>
        <w:numPr>
          <w:ilvl w:val="1"/>
          <w:numId w:val="89"/>
        </w:numPr>
        <w:suppressAutoHyphens/>
        <w:autoSpaceDN w:val="0"/>
        <w:spacing w:after="40"/>
        <w:ind w:left="709" w:hanging="425"/>
        <w:jc w:val="both"/>
        <w:textAlignment w:val="baseline"/>
        <w:rPr>
          <w:bCs/>
          <w:sz w:val="22"/>
          <w:szCs w:val="22"/>
        </w:rPr>
      </w:pPr>
      <w:r w:rsidRPr="002F2AE9">
        <w:rPr>
          <w:bCs/>
          <w:sz w:val="22"/>
          <w:szCs w:val="22"/>
        </w:rPr>
        <w:t xml:space="preserve">Dla części i podzespołów budowanych w maszynie lub dostarczanych Zamawiającemu w ramach świadczonych usług serwisowych Wykonawca przekaże niezbędne wymagane dla zgodnego </w:t>
      </w:r>
      <w:r w:rsidR="008421FF" w:rsidRPr="002F2AE9">
        <w:rPr>
          <w:bCs/>
          <w:sz w:val="22"/>
          <w:szCs w:val="22"/>
        </w:rPr>
        <w:br/>
      </w:r>
      <w:r w:rsidRPr="002F2AE9">
        <w:rPr>
          <w:bCs/>
          <w:sz w:val="22"/>
          <w:szCs w:val="22"/>
        </w:rPr>
        <w:t>z przepisami ich użytkowania dokumenty (deklaracje zgodności, protokoły badań, protokoły nastaw, itp.).</w:t>
      </w:r>
    </w:p>
    <w:p w14:paraId="29668632" w14:textId="77777777"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sz w:val="22"/>
          <w:szCs w:val="22"/>
        </w:rPr>
        <w:t xml:space="preserve">Każdej ze Stron przysługuje prawo do wniesienia zastrzeżeń do treści </w:t>
      </w:r>
      <w:r w:rsidRPr="002F2AE9">
        <w:rPr>
          <w:i/>
          <w:iCs/>
          <w:sz w:val="22"/>
          <w:szCs w:val="22"/>
        </w:rPr>
        <w:t>Protokołu wykonania usługi serwisowej / Protokołu Serwisowego</w:t>
      </w:r>
      <w:r w:rsidRPr="002F2AE9">
        <w:rPr>
          <w:sz w:val="22"/>
          <w:szCs w:val="22"/>
        </w:rPr>
        <w:t xml:space="preserve"> / </w:t>
      </w:r>
      <w:r w:rsidRPr="002F2AE9">
        <w:rPr>
          <w:i/>
          <w:iCs/>
          <w:sz w:val="22"/>
          <w:szCs w:val="22"/>
        </w:rPr>
        <w:t>Notatki serwisowej / Dowodem dostawy (WZ/WZS)</w:t>
      </w:r>
      <w:r w:rsidRPr="002F2AE9">
        <w:rPr>
          <w:sz w:val="22"/>
          <w:szCs w:val="22"/>
        </w:rPr>
        <w:t>.</w:t>
      </w:r>
    </w:p>
    <w:p w14:paraId="5D36F3CB" w14:textId="62B8ADA7"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b/>
          <w:sz w:val="22"/>
          <w:szCs w:val="22"/>
        </w:rPr>
        <w:t>Przedstawiciele Wykonawcy</w:t>
      </w:r>
      <w:r w:rsidR="002F2C6F" w:rsidRPr="002F2AE9">
        <w:rPr>
          <w:b/>
          <w:sz w:val="22"/>
          <w:szCs w:val="22"/>
        </w:rPr>
        <w:t xml:space="preserve"> (Serwis)</w:t>
      </w:r>
      <w:r w:rsidRPr="002F2AE9">
        <w:rPr>
          <w:b/>
          <w:sz w:val="22"/>
          <w:szCs w:val="22"/>
        </w:rPr>
        <w:t xml:space="preserve"> określą na miejscu, w trakcie naprawy jeżeli to możliwe</w:t>
      </w:r>
      <w:r w:rsidR="00517C78" w:rsidRPr="002F2AE9">
        <w:rPr>
          <w:b/>
          <w:sz w:val="22"/>
          <w:szCs w:val="22"/>
        </w:rPr>
        <w:t>,</w:t>
      </w:r>
      <w:r w:rsidRPr="002F2AE9">
        <w:rPr>
          <w:b/>
          <w:sz w:val="22"/>
          <w:szCs w:val="22"/>
        </w:rPr>
        <w:t xml:space="preserve"> kwalifikację</w:t>
      </w:r>
      <w:r w:rsidRPr="002F2AE9">
        <w:rPr>
          <w:sz w:val="22"/>
          <w:szCs w:val="22"/>
        </w:rPr>
        <w:t xml:space="preserve"> </w:t>
      </w:r>
      <w:r w:rsidRPr="002F2AE9">
        <w:rPr>
          <w:b/>
          <w:bCs/>
          <w:sz w:val="22"/>
          <w:szCs w:val="22"/>
        </w:rPr>
        <w:t>danej usługi (odpłatna / nieodpłatna, gwarancyjna / pozagwarancyjna).</w:t>
      </w:r>
    </w:p>
    <w:p w14:paraId="2033A577" w14:textId="06796F48" w:rsidR="00CE2C49" w:rsidRPr="002F2AE9" w:rsidRDefault="00FD3999" w:rsidP="00EB1C3B">
      <w:pPr>
        <w:ind w:left="709" w:hanging="425"/>
        <w:jc w:val="both"/>
        <w:rPr>
          <w:sz w:val="22"/>
          <w:szCs w:val="22"/>
        </w:rPr>
      </w:pPr>
      <w:r w:rsidRPr="002F2AE9">
        <w:rPr>
          <w:sz w:val="22"/>
          <w:szCs w:val="22"/>
        </w:rPr>
        <w:t xml:space="preserve">        </w:t>
      </w:r>
      <w:r w:rsidR="00CE2C49" w:rsidRPr="002F2AE9">
        <w:rPr>
          <w:sz w:val="22"/>
          <w:szCs w:val="22"/>
        </w:rPr>
        <w:t xml:space="preserve">Fakt ten zostanie potwierdzony w </w:t>
      </w:r>
      <w:r w:rsidR="00CE2C49" w:rsidRPr="002F2AE9">
        <w:rPr>
          <w:i/>
          <w:iCs/>
          <w:sz w:val="22"/>
          <w:szCs w:val="22"/>
        </w:rPr>
        <w:t>Protokole wykonania usługi serwisowej</w:t>
      </w:r>
      <w:r w:rsidR="00CE2C49" w:rsidRPr="002F2AE9">
        <w:rPr>
          <w:b/>
          <w:bCs/>
          <w:i/>
          <w:iCs/>
          <w:sz w:val="22"/>
          <w:szCs w:val="22"/>
        </w:rPr>
        <w:t xml:space="preserve"> / </w:t>
      </w:r>
      <w:r w:rsidR="00CE2C49" w:rsidRPr="002F2AE9">
        <w:rPr>
          <w:i/>
          <w:iCs/>
          <w:sz w:val="22"/>
          <w:szCs w:val="22"/>
        </w:rPr>
        <w:t>Protokole Serwisowym</w:t>
      </w:r>
      <w:r w:rsidR="00CE2C49" w:rsidRPr="002F2AE9">
        <w:rPr>
          <w:sz w:val="22"/>
          <w:szCs w:val="22"/>
        </w:rPr>
        <w:t xml:space="preserve"> / </w:t>
      </w:r>
      <w:r w:rsidR="00CE2C49" w:rsidRPr="002F2AE9">
        <w:rPr>
          <w:i/>
          <w:iCs/>
          <w:sz w:val="22"/>
          <w:szCs w:val="22"/>
        </w:rPr>
        <w:t>Notatce serwisowej</w:t>
      </w:r>
      <w:r w:rsidR="002F2C6F" w:rsidRPr="002F2AE9">
        <w:rPr>
          <w:i/>
          <w:iCs/>
          <w:sz w:val="22"/>
          <w:szCs w:val="22"/>
        </w:rPr>
        <w:t>.</w:t>
      </w:r>
      <w:r w:rsidR="00CE2C49" w:rsidRPr="002F2AE9">
        <w:rPr>
          <w:sz w:val="22"/>
          <w:szCs w:val="22"/>
        </w:rPr>
        <w:t xml:space="preserve"> </w:t>
      </w:r>
    </w:p>
    <w:p w14:paraId="785F7D3A" w14:textId="79C38856"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2F2AE9">
        <w:rPr>
          <w:sz w:val="22"/>
          <w:szCs w:val="22"/>
        </w:rPr>
        <w:t>S</w:t>
      </w:r>
      <w:r w:rsidRPr="002F2AE9">
        <w:rPr>
          <w:sz w:val="22"/>
          <w:szCs w:val="22"/>
        </w:rPr>
        <w:t>erwisowi.</w:t>
      </w:r>
    </w:p>
    <w:p w14:paraId="5AB20DCA" w14:textId="77777777" w:rsidR="002F2C6F"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1 egz</w:t>
      </w:r>
      <w:r w:rsidR="002F2C6F" w:rsidRPr="002F2AE9">
        <w:rPr>
          <w:sz w:val="22"/>
          <w:szCs w:val="22"/>
        </w:rPr>
        <w:t>emplarz</w:t>
      </w:r>
      <w:r w:rsidRPr="002F2AE9">
        <w:rPr>
          <w:sz w:val="22"/>
          <w:szCs w:val="22"/>
        </w:rPr>
        <w:t xml:space="preserve"> </w:t>
      </w:r>
      <w:r w:rsidRPr="002F2AE9">
        <w:rPr>
          <w:i/>
          <w:iCs/>
          <w:sz w:val="22"/>
          <w:szCs w:val="22"/>
        </w:rPr>
        <w:t>Protokołu wykonania usługi serwisowej</w:t>
      </w:r>
      <w:r w:rsidRPr="002F2AE9">
        <w:rPr>
          <w:b/>
          <w:bCs/>
          <w:i/>
          <w:iCs/>
          <w:sz w:val="22"/>
          <w:szCs w:val="22"/>
        </w:rPr>
        <w:t xml:space="preserve"> / </w:t>
      </w:r>
      <w:r w:rsidRPr="002F2AE9">
        <w:rPr>
          <w:i/>
          <w:iCs/>
          <w:sz w:val="22"/>
          <w:szCs w:val="22"/>
        </w:rPr>
        <w:t>Protokołu Serwisowego</w:t>
      </w:r>
      <w:r w:rsidRPr="002F2AE9">
        <w:rPr>
          <w:sz w:val="22"/>
          <w:szCs w:val="22"/>
        </w:rPr>
        <w:t xml:space="preserve"> /</w:t>
      </w:r>
      <w:r w:rsidRPr="002F2AE9">
        <w:rPr>
          <w:i/>
          <w:iCs/>
          <w:sz w:val="22"/>
          <w:szCs w:val="22"/>
        </w:rPr>
        <w:t xml:space="preserve">Notatki serwisowej / Dowodu dostawy (WZ / WZS) </w:t>
      </w:r>
      <w:r w:rsidRPr="002F2AE9">
        <w:rPr>
          <w:sz w:val="22"/>
          <w:szCs w:val="22"/>
        </w:rPr>
        <w:t>przekazany Kopalni,</w:t>
      </w:r>
      <w:r w:rsidRPr="002F2AE9">
        <w:rPr>
          <w:i/>
          <w:iCs/>
          <w:sz w:val="22"/>
          <w:szCs w:val="22"/>
        </w:rPr>
        <w:t xml:space="preserve"> </w:t>
      </w:r>
      <w:r w:rsidRPr="002F2AE9">
        <w:rPr>
          <w:sz w:val="22"/>
          <w:szCs w:val="22"/>
        </w:rPr>
        <w:t xml:space="preserve">wymaga weryfikacji przez KDEM-a (a w razie nieobecności jego zastępcy) nie później niż w terminie do 2 dni roboczych od daty jego sporządzenia, co KDEM potwierdza na </w:t>
      </w:r>
      <w:r w:rsidRPr="002F2AE9">
        <w:rPr>
          <w:i/>
          <w:iCs/>
          <w:sz w:val="22"/>
          <w:szCs w:val="22"/>
        </w:rPr>
        <w:t>Protokole wykonania usługi serwisowej /</w:t>
      </w:r>
      <w:r w:rsidRPr="002F2AE9">
        <w:rPr>
          <w:b/>
          <w:bCs/>
          <w:i/>
          <w:iCs/>
          <w:sz w:val="22"/>
          <w:szCs w:val="22"/>
        </w:rPr>
        <w:t xml:space="preserve"> </w:t>
      </w:r>
      <w:r w:rsidRPr="002F2AE9">
        <w:rPr>
          <w:i/>
          <w:iCs/>
          <w:sz w:val="22"/>
          <w:szCs w:val="22"/>
        </w:rPr>
        <w:t>Protokole Serwisowym</w:t>
      </w:r>
      <w:r w:rsidRPr="002F2AE9">
        <w:rPr>
          <w:sz w:val="22"/>
          <w:szCs w:val="22"/>
        </w:rPr>
        <w:t xml:space="preserve"> / </w:t>
      </w:r>
      <w:r w:rsidRPr="002F2AE9">
        <w:rPr>
          <w:i/>
          <w:iCs/>
          <w:sz w:val="22"/>
          <w:szCs w:val="22"/>
        </w:rPr>
        <w:t xml:space="preserve">Notatce serwisowej / Dowodzie dostawy (WZ/WZS) </w:t>
      </w:r>
      <w:r w:rsidRPr="002F2AE9">
        <w:rPr>
          <w:sz w:val="22"/>
          <w:szCs w:val="22"/>
        </w:rPr>
        <w:t xml:space="preserve">(podpis i pieczątka (czytelna)  oraz data). </w:t>
      </w:r>
    </w:p>
    <w:p w14:paraId="6B9E2DEC" w14:textId="6BB004B9"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iCs/>
          <w:sz w:val="22"/>
          <w:szCs w:val="22"/>
        </w:rPr>
        <w:t xml:space="preserve">Dopuszcza się stosowanie </w:t>
      </w:r>
      <w:r w:rsidR="008D3998" w:rsidRPr="002F2AE9">
        <w:rPr>
          <w:iCs/>
          <w:sz w:val="22"/>
          <w:szCs w:val="22"/>
        </w:rPr>
        <w:t>P</w:t>
      </w:r>
      <w:r w:rsidRPr="002F2AE9">
        <w:rPr>
          <w:iCs/>
          <w:sz w:val="22"/>
          <w:szCs w:val="22"/>
        </w:rPr>
        <w:t>rotokołu usługi serwisowej w wersji elektronicznej, potwierdzonym przez przedstawicieli Wykonawcy i  przesyłanej na ustalony adres mailowy.</w:t>
      </w:r>
    </w:p>
    <w:p w14:paraId="2E549D8A" w14:textId="3D880B54"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 xml:space="preserve">Przedstawiciele Zamawiającego sporządzają </w:t>
      </w:r>
      <w:r w:rsidR="002F2C6F" w:rsidRPr="002F2AE9">
        <w:rPr>
          <w:sz w:val="22"/>
          <w:szCs w:val="22"/>
        </w:rPr>
        <w:t>i</w:t>
      </w:r>
      <w:r w:rsidRPr="002F2AE9">
        <w:rPr>
          <w:sz w:val="22"/>
          <w:szCs w:val="22"/>
        </w:rPr>
        <w:t xml:space="preserve">nformację z zastrzeżeniami Kopalni (Zastrzeżenie) </w:t>
      </w:r>
      <w:r w:rsidR="00FD3999" w:rsidRPr="002F2AE9">
        <w:rPr>
          <w:sz w:val="22"/>
          <w:szCs w:val="22"/>
        </w:rPr>
        <w:br/>
      </w:r>
      <w:r w:rsidRPr="002F2AE9">
        <w:rPr>
          <w:sz w:val="22"/>
          <w:szCs w:val="22"/>
        </w:rPr>
        <w:t>w przypadku uwag (zastrzeżeń) co do:</w:t>
      </w:r>
    </w:p>
    <w:p w14:paraId="7F2C89C6" w14:textId="77777777" w:rsidR="00CE2C49" w:rsidRPr="002F2AE9" w:rsidRDefault="00CE2C49">
      <w:pPr>
        <w:pStyle w:val="Akapitzlist"/>
        <w:numPr>
          <w:ilvl w:val="0"/>
          <w:numId w:val="44"/>
        </w:numPr>
        <w:ind w:left="993" w:hanging="284"/>
        <w:contextualSpacing/>
        <w:jc w:val="both"/>
        <w:rPr>
          <w:sz w:val="22"/>
          <w:szCs w:val="22"/>
        </w:rPr>
      </w:pPr>
      <w:r w:rsidRPr="002F2AE9">
        <w:rPr>
          <w:sz w:val="22"/>
          <w:szCs w:val="22"/>
        </w:rPr>
        <w:lastRenderedPageBreak/>
        <w:t>ilości roboczogodzin,</w:t>
      </w:r>
    </w:p>
    <w:p w14:paraId="6AAE7E8B" w14:textId="77777777" w:rsidR="00CE2C49" w:rsidRPr="002F2AE9" w:rsidRDefault="00CE2C49">
      <w:pPr>
        <w:pStyle w:val="Akapitzlist"/>
        <w:numPr>
          <w:ilvl w:val="0"/>
          <w:numId w:val="44"/>
        </w:numPr>
        <w:ind w:left="993" w:hanging="284"/>
        <w:contextualSpacing/>
        <w:jc w:val="both"/>
        <w:rPr>
          <w:sz w:val="22"/>
          <w:szCs w:val="22"/>
        </w:rPr>
      </w:pPr>
      <w:r w:rsidRPr="002F2AE9">
        <w:rPr>
          <w:sz w:val="22"/>
          <w:szCs w:val="22"/>
        </w:rPr>
        <w:t>zużytych materiałów - dotyczy to również usługi serwisowej w ramach których dostarczane był tylko podzespoły</w:t>
      </w:r>
    </w:p>
    <w:p w14:paraId="43398006" w14:textId="0B601841" w:rsidR="00CE2C49" w:rsidRPr="002F2AE9" w:rsidRDefault="00CE2C49">
      <w:pPr>
        <w:pStyle w:val="Akapitzlist"/>
        <w:numPr>
          <w:ilvl w:val="0"/>
          <w:numId w:val="44"/>
        </w:numPr>
        <w:ind w:left="993" w:hanging="284"/>
        <w:contextualSpacing/>
        <w:jc w:val="both"/>
        <w:rPr>
          <w:sz w:val="22"/>
          <w:szCs w:val="22"/>
        </w:rPr>
      </w:pPr>
      <w:r w:rsidRPr="002F2AE9">
        <w:rPr>
          <w:sz w:val="22"/>
          <w:szCs w:val="22"/>
        </w:rPr>
        <w:t xml:space="preserve">kwalifikacji danej usługi (odpłatna / nieodpłatna, gwarancyjna , pozagwarancyjna)  - dotyczy </w:t>
      </w:r>
      <w:r w:rsidR="00FD3999" w:rsidRPr="002F2AE9">
        <w:rPr>
          <w:sz w:val="22"/>
          <w:szCs w:val="22"/>
        </w:rPr>
        <w:br/>
      </w:r>
      <w:r w:rsidRPr="002F2AE9">
        <w:rPr>
          <w:sz w:val="22"/>
          <w:szCs w:val="22"/>
        </w:rPr>
        <w:t>to również usługi serwisowej w ramach których dostarczane był tylko podzespoły</w:t>
      </w:r>
    </w:p>
    <w:p w14:paraId="0FF144BE" w14:textId="2BD9EAE9"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 xml:space="preserve">Przedmiotową </w:t>
      </w:r>
      <w:r w:rsidR="002F2C6F" w:rsidRPr="002F2AE9">
        <w:rPr>
          <w:sz w:val="22"/>
          <w:szCs w:val="22"/>
        </w:rPr>
        <w:t>i</w:t>
      </w:r>
      <w:r w:rsidRPr="002F2AE9">
        <w:rPr>
          <w:sz w:val="22"/>
          <w:szCs w:val="22"/>
        </w:rPr>
        <w:t>nformację z zastrzeżeniami:</w:t>
      </w:r>
    </w:p>
    <w:p w14:paraId="35E6E957" w14:textId="77777777" w:rsidR="00CE2C49" w:rsidRPr="002F2AE9" w:rsidRDefault="00CE2C49">
      <w:pPr>
        <w:numPr>
          <w:ilvl w:val="1"/>
          <w:numId w:val="43"/>
        </w:numPr>
        <w:tabs>
          <w:tab w:val="clear" w:pos="786"/>
        </w:tabs>
        <w:ind w:left="993" w:hanging="284"/>
        <w:jc w:val="both"/>
        <w:rPr>
          <w:sz w:val="22"/>
          <w:szCs w:val="22"/>
        </w:rPr>
      </w:pPr>
      <w:r w:rsidRPr="002F2AE9">
        <w:rPr>
          <w:sz w:val="22"/>
          <w:szCs w:val="22"/>
        </w:rPr>
        <w:t>podpisują Naczelny Inżynier oraz Kierownik Działu Energomechanicznego, a w przypadku ich nieobecności osoby pełniące zastępstwo,</w:t>
      </w:r>
    </w:p>
    <w:p w14:paraId="769290E9" w14:textId="77777777" w:rsidR="00CE2C49" w:rsidRPr="002F2AE9" w:rsidRDefault="00CE2C49">
      <w:pPr>
        <w:numPr>
          <w:ilvl w:val="1"/>
          <w:numId w:val="43"/>
        </w:numPr>
        <w:tabs>
          <w:tab w:val="clear" w:pos="786"/>
        </w:tabs>
        <w:ind w:left="993" w:hanging="284"/>
        <w:jc w:val="both"/>
        <w:rPr>
          <w:sz w:val="22"/>
          <w:szCs w:val="22"/>
        </w:rPr>
      </w:pPr>
      <w:r w:rsidRPr="002F2AE9">
        <w:rPr>
          <w:sz w:val="22"/>
          <w:szCs w:val="22"/>
        </w:rPr>
        <w:t xml:space="preserve">w terminie do 4 dni roboczych od daty sporządzenia </w:t>
      </w:r>
      <w:r w:rsidRPr="002F2AE9">
        <w:rPr>
          <w:i/>
          <w:iCs/>
          <w:sz w:val="22"/>
          <w:szCs w:val="22"/>
        </w:rPr>
        <w:t>Protokołu wykonania usługi serwisowej / Protokołu serwisowego / Notatki serwisowej / Dowodu dostawy</w:t>
      </w:r>
      <w:r w:rsidRPr="002F2AE9">
        <w:rPr>
          <w:sz w:val="22"/>
          <w:szCs w:val="22"/>
        </w:rPr>
        <w:t xml:space="preserve"> przesyła do Wykonawcy, który zrealizował </w:t>
      </w:r>
      <w:r w:rsidRPr="002F2AE9">
        <w:rPr>
          <w:i/>
          <w:iCs/>
          <w:sz w:val="22"/>
          <w:szCs w:val="22"/>
        </w:rPr>
        <w:t>Wezwanie Serwisowe</w:t>
      </w:r>
      <w:r w:rsidRPr="002F2AE9">
        <w:rPr>
          <w:sz w:val="22"/>
          <w:szCs w:val="22"/>
        </w:rPr>
        <w:t>.</w:t>
      </w:r>
    </w:p>
    <w:p w14:paraId="556A4110" w14:textId="77777777"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bCs/>
          <w:sz w:val="22"/>
          <w:szCs w:val="22"/>
        </w:rPr>
        <w:t>Do obowiązków Wykonawcy w zakresie świadczenia usług serwisu należy:</w:t>
      </w:r>
    </w:p>
    <w:p w14:paraId="684EF467" w14:textId="77777777" w:rsidR="00CE2C49" w:rsidRPr="002F2AE9" w:rsidRDefault="00CE2C49">
      <w:pPr>
        <w:numPr>
          <w:ilvl w:val="1"/>
          <w:numId w:val="21"/>
        </w:numPr>
        <w:spacing w:after="40"/>
        <w:ind w:left="993" w:hanging="284"/>
        <w:jc w:val="both"/>
        <w:rPr>
          <w:bCs/>
          <w:sz w:val="22"/>
          <w:szCs w:val="22"/>
        </w:rPr>
      </w:pPr>
      <w:r w:rsidRPr="002F2AE9">
        <w:rPr>
          <w:bCs/>
          <w:sz w:val="22"/>
          <w:szCs w:val="22"/>
        </w:rPr>
        <w:t>na wezwanie Zamawiającego naprawa awaryjna, diagnostyka i kontrola maszyn/urządzeń i ich podzespołów w miejscu ich pracy,</w:t>
      </w:r>
    </w:p>
    <w:p w14:paraId="3802FB58" w14:textId="77777777" w:rsidR="00CE2C49" w:rsidRPr="002F2AE9" w:rsidRDefault="00CE2C49">
      <w:pPr>
        <w:numPr>
          <w:ilvl w:val="1"/>
          <w:numId w:val="21"/>
        </w:numPr>
        <w:spacing w:after="40"/>
        <w:ind w:left="993" w:hanging="284"/>
        <w:jc w:val="both"/>
        <w:rPr>
          <w:bCs/>
          <w:sz w:val="22"/>
          <w:szCs w:val="22"/>
        </w:rPr>
      </w:pPr>
      <w:r w:rsidRPr="002F2AE9">
        <w:rPr>
          <w:bCs/>
          <w:sz w:val="22"/>
          <w:szCs w:val="22"/>
        </w:rPr>
        <w:t>kontrola maszyn/urządzeń i ich podzespołów w miejscu ich pracy na podstawie zapisów umów bądź dokumentacji,</w:t>
      </w:r>
    </w:p>
    <w:p w14:paraId="2E3ED1E4" w14:textId="77777777" w:rsidR="009A7F6C" w:rsidRPr="002F2AE9" w:rsidRDefault="009A7F6C">
      <w:pPr>
        <w:numPr>
          <w:ilvl w:val="1"/>
          <w:numId w:val="21"/>
        </w:numPr>
        <w:ind w:left="993" w:hanging="284"/>
        <w:jc w:val="both"/>
        <w:rPr>
          <w:rFonts w:eastAsia="Calibri"/>
          <w:sz w:val="22"/>
          <w:szCs w:val="22"/>
          <w:lang w:eastAsia="en-US"/>
        </w:rPr>
      </w:pPr>
      <w:r w:rsidRPr="002F2AE9">
        <w:rPr>
          <w:bCs/>
          <w:sz w:val="22"/>
          <w:szCs w:val="22"/>
        </w:rPr>
        <w:t>Przestrzeganie</w:t>
      </w:r>
      <w:r w:rsidRPr="002F2AE9">
        <w:rPr>
          <w:rFonts w:eastAsia="Calibri"/>
          <w:sz w:val="22"/>
          <w:szCs w:val="22"/>
          <w:lang w:eastAsia="en-US"/>
        </w:rPr>
        <w:t xml:space="preserve"> i stosowanie: Regulaminów wewnętrznych obowiązujących w Polskiej Grupie Górniczej S.A. Oddział KWK Piast-Ziemowit w zakresie:  Ruchu Przepustowego, BHP. </w:t>
      </w:r>
    </w:p>
    <w:p w14:paraId="3B06DC04" w14:textId="548204F0" w:rsidR="009A7F6C" w:rsidRPr="002F2AE9" w:rsidRDefault="009A7F6C">
      <w:pPr>
        <w:numPr>
          <w:ilvl w:val="1"/>
          <w:numId w:val="21"/>
        </w:numPr>
        <w:ind w:left="993" w:hanging="284"/>
        <w:jc w:val="both"/>
        <w:rPr>
          <w:rFonts w:eastAsia="Calibri"/>
          <w:sz w:val="22"/>
          <w:szCs w:val="22"/>
          <w:lang w:eastAsia="en-US"/>
        </w:rPr>
      </w:pPr>
      <w:r w:rsidRPr="002F2AE9">
        <w:rPr>
          <w:rFonts w:eastAsia="Calibri"/>
          <w:sz w:val="22"/>
          <w:szCs w:val="22"/>
          <w:lang w:eastAsia="en-US"/>
        </w:rPr>
        <w:t>Wykonawca ponosi pełną odpowiedzialność odszkodowawczą wobec Zamawiającego i osób trzecich za szkody powstałe z jego winy.</w:t>
      </w:r>
    </w:p>
    <w:p w14:paraId="11335B2D" w14:textId="77777777" w:rsidR="009A7F6C" w:rsidRPr="002F2AE9" w:rsidRDefault="009A7F6C">
      <w:pPr>
        <w:numPr>
          <w:ilvl w:val="1"/>
          <w:numId w:val="21"/>
        </w:numPr>
        <w:ind w:left="993" w:hanging="284"/>
        <w:jc w:val="both"/>
        <w:rPr>
          <w:rFonts w:eastAsia="Calibri"/>
          <w:sz w:val="22"/>
          <w:szCs w:val="22"/>
          <w:lang w:eastAsia="en-US"/>
        </w:rPr>
      </w:pPr>
      <w:r w:rsidRPr="002F2AE9">
        <w:rPr>
          <w:rFonts w:eastAsia="Calibri"/>
          <w:sz w:val="22"/>
          <w:szCs w:val="22"/>
          <w:lang w:eastAsia="en-US"/>
        </w:rPr>
        <w:t xml:space="preserve">Wykonawca zobowiązuje się do ubezpieczenia od wszelkich roszczeń </w:t>
      </w:r>
      <w:proofErr w:type="spellStart"/>
      <w:r w:rsidRPr="002F2AE9">
        <w:rPr>
          <w:rFonts w:eastAsia="Calibri"/>
          <w:sz w:val="22"/>
          <w:szCs w:val="22"/>
          <w:lang w:eastAsia="en-US"/>
        </w:rPr>
        <w:t>cywilno</w:t>
      </w:r>
      <w:proofErr w:type="spellEnd"/>
      <w:r w:rsidRPr="002F2AE9">
        <w:rPr>
          <w:rFonts w:eastAsia="Calibri"/>
          <w:sz w:val="22"/>
          <w:szCs w:val="22"/>
          <w:lang w:eastAsia="en-US"/>
        </w:rPr>
        <w:t xml:space="preserve">–prawnych w okresie realizacji robót. </w:t>
      </w:r>
    </w:p>
    <w:p w14:paraId="7A3D7907" w14:textId="1C02174D" w:rsidR="009A7F6C" w:rsidRPr="002F2AE9" w:rsidRDefault="009A7F6C">
      <w:pPr>
        <w:numPr>
          <w:ilvl w:val="1"/>
          <w:numId w:val="21"/>
        </w:numPr>
        <w:ind w:left="993" w:hanging="284"/>
        <w:jc w:val="both"/>
        <w:rPr>
          <w:rFonts w:eastAsia="Calibri"/>
          <w:sz w:val="22"/>
          <w:szCs w:val="22"/>
          <w:lang w:eastAsia="en-US"/>
        </w:rPr>
      </w:pPr>
      <w:r w:rsidRPr="002F2AE9">
        <w:rPr>
          <w:rFonts w:eastAsia="Calibri"/>
          <w:sz w:val="22"/>
          <w:szCs w:val="22"/>
          <w:lang w:eastAsia="en-US"/>
        </w:rPr>
        <w:t xml:space="preserve">Roboty wykonane będą przy użyciu sprzętu, urządzeń i materiałów Wykonawcy o jakości odpowiadającej obowiązującym przepisom, normom, standardom, z aktualnymi świadectwami jakości. </w:t>
      </w:r>
    </w:p>
    <w:p w14:paraId="2358FDC7" w14:textId="3394CA2A" w:rsidR="009A7F6C" w:rsidRPr="002F2AE9" w:rsidRDefault="009A7F6C">
      <w:pPr>
        <w:numPr>
          <w:ilvl w:val="1"/>
          <w:numId w:val="21"/>
        </w:numPr>
        <w:ind w:left="993" w:hanging="284"/>
        <w:jc w:val="both"/>
        <w:rPr>
          <w:rFonts w:eastAsia="Calibri"/>
          <w:sz w:val="22"/>
          <w:szCs w:val="22"/>
          <w:lang w:eastAsia="en-US"/>
        </w:rPr>
      </w:pPr>
      <w:r w:rsidRPr="002F2AE9">
        <w:rPr>
          <w:rFonts w:eastAsia="Calibri"/>
          <w:sz w:val="22"/>
          <w:szCs w:val="22"/>
          <w:lang w:eastAsia="en-US"/>
        </w:rPr>
        <w:t>Obowiązki Stron przy realizacji niniejszej umowy wynikające z Prawa Geologicznego i  </w:t>
      </w:r>
      <w:proofErr w:type="spellStart"/>
      <w:r w:rsidRPr="002F2AE9">
        <w:rPr>
          <w:rFonts w:eastAsia="Calibri"/>
          <w:sz w:val="22"/>
          <w:szCs w:val="22"/>
          <w:lang w:eastAsia="en-US"/>
        </w:rPr>
        <w:t>órniczego</w:t>
      </w:r>
      <w:proofErr w:type="spellEnd"/>
      <w:r w:rsidRPr="002F2AE9">
        <w:rPr>
          <w:rFonts w:eastAsia="Calibri"/>
          <w:sz w:val="22"/>
          <w:szCs w:val="22"/>
          <w:lang w:eastAsia="en-US"/>
        </w:rPr>
        <w:t xml:space="preserve">  i rozporządzeń, w szczególności Rozporządzenia Ministra Gospodarki z dnia 28.06.2002r. (Dz. U. nr 139, poz. 1169), regulować będzie „Szczegółowy podział obowiązków między osobami kierownictwa i dozoru ruchu zakładu górniczego a podmiotem” zgodnie z § 14 Rozporządzenia Ministra Gospodarki z dnia 28.06.2002r. (Dz. U. nr 139, poz. 1169 oraz z 2006r.Nr 124, poz. 863)”, podpisywany przez Kierownika Ruchu Zakładu Górniczego </w:t>
      </w:r>
      <w:r w:rsidRPr="002F2AE9">
        <w:rPr>
          <w:rFonts w:eastAsiaTheme="minorHAnsi"/>
          <w:sz w:val="22"/>
          <w:szCs w:val="22"/>
          <w:lang w:eastAsia="en-US"/>
        </w:rPr>
        <w:t xml:space="preserve">Zakładu Górniczego Polskiej Grupy Górniczej S.A. Oddział KWK Piast- Ziemowit oraz Wykonawcę.    </w:t>
      </w:r>
    </w:p>
    <w:p w14:paraId="433E5324" w14:textId="77777777"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bCs/>
          <w:sz w:val="22"/>
          <w:szCs w:val="22"/>
        </w:rPr>
        <w:t>Zgodnie z postanowieniem ustawy „Prawo geologiczne i górnicze” Wykonawca zobowiązany jest:</w:t>
      </w:r>
    </w:p>
    <w:p w14:paraId="49085402" w14:textId="64DF14F4" w:rsidR="00CE2C49" w:rsidRPr="00BE1C17" w:rsidRDefault="00CE2C49">
      <w:pPr>
        <w:pStyle w:val="Tekstpodstawowywcity"/>
        <w:numPr>
          <w:ilvl w:val="0"/>
          <w:numId w:val="22"/>
        </w:numPr>
        <w:spacing w:after="40"/>
        <w:ind w:left="993" w:hanging="284"/>
        <w:rPr>
          <w:rFonts w:ascii="Times New Roman" w:hAnsi="Times New Roman"/>
          <w:sz w:val="22"/>
          <w:szCs w:val="22"/>
        </w:rPr>
      </w:pPr>
      <w:r w:rsidRPr="002F2AE9">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w:t>
      </w:r>
      <w:r w:rsidR="00A90424" w:rsidRPr="002F2AE9">
        <w:rPr>
          <w:rFonts w:ascii="Times New Roman" w:hAnsi="Times New Roman"/>
          <w:sz w:val="22"/>
          <w:szCs w:val="22"/>
        </w:rPr>
        <w:t xml:space="preserve"> na powierzchni kopalni.</w:t>
      </w:r>
    </w:p>
    <w:p w14:paraId="5F8BB8F3" w14:textId="02CC022C" w:rsidR="00CE2C49" w:rsidRPr="002F2AE9" w:rsidRDefault="00CE2C49">
      <w:pPr>
        <w:pStyle w:val="Tekstpodstawowywcity"/>
        <w:numPr>
          <w:ilvl w:val="0"/>
          <w:numId w:val="22"/>
        </w:numPr>
        <w:spacing w:after="40"/>
        <w:ind w:left="993" w:hanging="284"/>
        <w:rPr>
          <w:rFonts w:ascii="Times New Roman" w:hAnsi="Times New Roman"/>
          <w:sz w:val="22"/>
          <w:szCs w:val="22"/>
        </w:rPr>
      </w:pPr>
      <w:r w:rsidRPr="002F2AE9">
        <w:rPr>
          <w:rFonts w:ascii="Times New Roman" w:hAnsi="Times New Roman"/>
          <w:sz w:val="22"/>
          <w:szCs w:val="22"/>
        </w:rPr>
        <w:t xml:space="preserve">prowadzić szkolenia okresowe, badania lekarskie pracowników serwisu zgodnie </w:t>
      </w:r>
      <w:r w:rsidR="00FD3999" w:rsidRPr="002F2AE9">
        <w:rPr>
          <w:rFonts w:ascii="Times New Roman" w:hAnsi="Times New Roman"/>
          <w:sz w:val="22"/>
          <w:szCs w:val="22"/>
        </w:rPr>
        <w:br/>
      </w:r>
      <w:r w:rsidRPr="002F2AE9">
        <w:rPr>
          <w:rFonts w:ascii="Times New Roman" w:hAnsi="Times New Roman"/>
          <w:sz w:val="22"/>
          <w:szCs w:val="22"/>
        </w:rPr>
        <w:t>z obowiązującymi w tym zakresie przepisami oraz przestrzegać terminów ich przeprowadzania</w:t>
      </w:r>
    </w:p>
    <w:p w14:paraId="0E433585" w14:textId="77777777" w:rsidR="00CE2C49" w:rsidRPr="002F2AE9" w:rsidRDefault="00CE2C49">
      <w:pPr>
        <w:pStyle w:val="Tekstpodstawowywcity"/>
        <w:numPr>
          <w:ilvl w:val="0"/>
          <w:numId w:val="22"/>
        </w:numPr>
        <w:spacing w:after="40"/>
        <w:ind w:left="993" w:hanging="284"/>
        <w:rPr>
          <w:rFonts w:ascii="Times New Roman" w:hAnsi="Times New Roman"/>
          <w:sz w:val="22"/>
          <w:szCs w:val="22"/>
        </w:rPr>
      </w:pPr>
      <w:r w:rsidRPr="002F2AE9">
        <w:rPr>
          <w:rFonts w:ascii="Times New Roman" w:hAnsi="Times New Roman"/>
          <w:sz w:val="22"/>
          <w:szCs w:val="22"/>
        </w:rPr>
        <w:t xml:space="preserve">stosować bezpieczne i zgodne z obowiązującymi przepisami technologie napraw  wykonywanych przez pracowników serwisu, za co odpowiada kierownik </w:t>
      </w:r>
      <w:r w:rsidRPr="002F2AE9">
        <w:rPr>
          <w:rFonts w:ascii="Times New Roman" w:hAnsi="Times New Roman"/>
          <w:i/>
          <w:iCs/>
          <w:spacing w:val="-4"/>
          <w:sz w:val="22"/>
          <w:szCs w:val="22"/>
        </w:rPr>
        <w:t>Serwisu</w:t>
      </w:r>
      <w:r w:rsidRPr="002F2AE9">
        <w:rPr>
          <w:rFonts w:ascii="Times New Roman" w:hAnsi="Times New Roman"/>
          <w:sz w:val="22"/>
          <w:szCs w:val="22"/>
        </w:rPr>
        <w:t xml:space="preserve"> wyznaczany przez Wykonawcę.</w:t>
      </w:r>
    </w:p>
    <w:p w14:paraId="4368F0BB" w14:textId="511605BF"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sz w:val="22"/>
          <w:szCs w:val="22"/>
        </w:rPr>
        <w:t>Osoba</w:t>
      </w:r>
      <w:r w:rsidRPr="002F2AE9">
        <w:rPr>
          <w:bCs/>
          <w:sz w:val="22"/>
          <w:szCs w:val="22"/>
        </w:rPr>
        <w:t xml:space="preserve"> </w:t>
      </w:r>
      <w:r w:rsidR="007E5F4A" w:rsidRPr="002F2AE9">
        <w:rPr>
          <w:bCs/>
          <w:sz w:val="22"/>
          <w:szCs w:val="22"/>
        </w:rPr>
        <w:t>prowadząca zmianę w Oddziale DKJ/K</w:t>
      </w:r>
      <w:r w:rsidRPr="002F2AE9">
        <w:rPr>
          <w:bCs/>
          <w:sz w:val="22"/>
          <w:szCs w:val="22"/>
        </w:rPr>
        <w:t xml:space="preserve"> ustala warunki pracy </w:t>
      </w:r>
      <w:r w:rsidRPr="002F2AE9">
        <w:rPr>
          <w:b/>
          <w:bCs/>
          <w:spacing w:val="-4"/>
          <w:sz w:val="22"/>
          <w:szCs w:val="22"/>
        </w:rPr>
        <w:t>Serwisu</w:t>
      </w:r>
      <w:r w:rsidRPr="002F2AE9">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2F2AE9" w:rsidRDefault="00CE2C49">
      <w:pPr>
        <w:pStyle w:val="Akapitzlist"/>
        <w:numPr>
          <w:ilvl w:val="1"/>
          <w:numId w:val="89"/>
        </w:numPr>
        <w:suppressAutoHyphens/>
        <w:autoSpaceDN w:val="0"/>
        <w:ind w:left="709" w:hanging="425"/>
        <w:jc w:val="both"/>
        <w:textAlignment w:val="baseline"/>
        <w:rPr>
          <w:b/>
          <w:bCs/>
          <w:sz w:val="22"/>
          <w:szCs w:val="22"/>
        </w:rPr>
      </w:pPr>
      <w:r w:rsidRPr="002F2AE9">
        <w:rPr>
          <w:bCs/>
          <w:sz w:val="22"/>
          <w:szCs w:val="22"/>
        </w:rPr>
        <w:t>Zamawiający w związku ze świadczonymi przez służby serwisowe Wykonawcy usługami zobowiązany jest:</w:t>
      </w:r>
    </w:p>
    <w:p w14:paraId="7E3C6CEC" w14:textId="5D33BCB7" w:rsidR="00CE2C49" w:rsidRPr="002F2AE9" w:rsidRDefault="00CE2C49" w:rsidP="002032E0">
      <w:pPr>
        <w:pStyle w:val="Akapitzlist"/>
        <w:numPr>
          <w:ilvl w:val="0"/>
          <w:numId w:val="16"/>
        </w:numPr>
        <w:ind w:left="993" w:hanging="284"/>
        <w:jc w:val="both"/>
        <w:rPr>
          <w:bCs/>
          <w:sz w:val="22"/>
          <w:szCs w:val="22"/>
        </w:rPr>
      </w:pPr>
      <w:r w:rsidRPr="002F2AE9">
        <w:rPr>
          <w:bCs/>
          <w:sz w:val="22"/>
          <w:szCs w:val="22"/>
        </w:rPr>
        <w:t xml:space="preserve">zapewnić warunki bezpieczeństwa pracy przedstawiciela/li serwisu Wykonawcy na </w:t>
      </w:r>
      <w:r w:rsidR="00A90424" w:rsidRPr="002F2AE9">
        <w:rPr>
          <w:bCs/>
          <w:sz w:val="22"/>
          <w:szCs w:val="22"/>
        </w:rPr>
        <w:t xml:space="preserve">powierzchni </w:t>
      </w:r>
      <w:r w:rsidRPr="002F2AE9">
        <w:rPr>
          <w:bCs/>
          <w:sz w:val="22"/>
          <w:szCs w:val="22"/>
        </w:rPr>
        <w:t>Kopalni w oparciu o postanowienia niniejszej umowy oraz ustawy „</w:t>
      </w:r>
      <w:r w:rsidRPr="002F2AE9">
        <w:rPr>
          <w:bCs/>
          <w:i/>
          <w:sz w:val="22"/>
          <w:szCs w:val="22"/>
        </w:rPr>
        <w:t>Prawo geologiczne i górnicze</w:t>
      </w:r>
      <w:r w:rsidRPr="002F2AE9">
        <w:rPr>
          <w:bCs/>
          <w:sz w:val="22"/>
          <w:szCs w:val="22"/>
        </w:rPr>
        <w:t xml:space="preserve">”, za co odpowiedzialny jest Kierownik Ruchu Zakładu Górniczego, na terenie której </w:t>
      </w:r>
      <w:r w:rsidRPr="002F2AE9">
        <w:rPr>
          <w:bCs/>
          <w:sz w:val="22"/>
          <w:szCs w:val="22"/>
        </w:rPr>
        <w:lastRenderedPageBreak/>
        <w:t xml:space="preserve">usługa jest świadczona. W przypadku stwierdzenia przez </w:t>
      </w:r>
      <w:r w:rsidRPr="002F2AE9">
        <w:rPr>
          <w:i/>
          <w:iCs/>
          <w:spacing w:val="-4"/>
          <w:sz w:val="22"/>
          <w:szCs w:val="22"/>
        </w:rPr>
        <w:t>Serwisu</w:t>
      </w:r>
      <w:r w:rsidRPr="002F2AE9">
        <w:rPr>
          <w:bCs/>
          <w:sz w:val="22"/>
          <w:szCs w:val="22"/>
        </w:rPr>
        <w:t xml:space="preserve">, że warunki uniemożliwiają pracę, </w:t>
      </w:r>
      <w:r w:rsidRPr="002F2AE9">
        <w:rPr>
          <w:i/>
          <w:iCs/>
          <w:spacing w:val="-4"/>
          <w:sz w:val="22"/>
          <w:szCs w:val="22"/>
        </w:rPr>
        <w:t>Serwisu</w:t>
      </w:r>
      <w:r w:rsidRPr="002F2AE9">
        <w:rPr>
          <w:bCs/>
          <w:sz w:val="22"/>
          <w:szCs w:val="22"/>
        </w:rPr>
        <w:t xml:space="preserve"> może jej nie podjąć, o czym powiadamia niezwłocznie Dyspozytora Kopalni;</w:t>
      </w:r>
    </w:p>
    <w:p w14:paraId="6F2B8747" w14:textId="3DD9168C" w:rsidR="00CE2C49" w:rsidRPr="002F2AE9" w:rsidRDefault="00CE2C49" w:rsidP="002032E0">
      <w:pPr>
        <w:pStyle w:val="Akapitzlist"/>
        <w:numPr>
          <w:ilvl w:val="0"/>
          <w:numId w:val="16"/>
        </w:numPr>
        <w:ind w:left="993" w:hanging="284"/>
        <w:jc w:val="both"/>
        <w:rPr>
          <w:bCs/>
          <w:sz w:val="22"/>
          <w:szCs w:val="22"/>
        </w:rPr>
      </w:pPr>
      <w:r w:rsidRPr="002F2AE9">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2F2AE9">
        <w:rPr>
          <w:bCs/>
          <w:i/>
          <w:sz w:val="22"/>
          <w:szCs w:val="22"/>
        </w:rPr>
        <w:t>Prawo Geologicznego i Górnicze</w:t>
      </w:r>
      <w:r w:rsidRPr="002F2AE9">
        <w:rPr>
          <w:bCs/>
          <w:sz w:val="22"/>
          <w:szCs w:val="22"/>
        </w:rPr>
        <w:t>;</w:t>
      </w:r>
    </w:p>
    <w:p w14:paraId="73F19E35" w14:textId="77777777" w:rsidR="00CE2C49" w:rsidRPr="002F2AE9" w:rsidRDefault="00CE2C49" w:rsidP="002032E0">
      <w:pPr>
        <w:pStyle w:val="Akapitzlist"/>
        <w:numPr>
          <w:ilvl w:val="0"/>
          <w:numId w:val="16"/>
        </w:numPr>
        <w:ind w:left="993" w:hanging="284"/>
        <w:jc w:val="both"/>
        <w:rPr>
          <w:bCs/>
          <w:sz w:val="22"/>
          <w:szCs w:val="22"/>
        </w:rPr>
      </w:pPr>
      <w:r w:rsidRPr="002F2AE9">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2F2AE9" w:rsidRDefault="00CE2C49" w:rsidP="002032E0">
      <w:pPr>
        <w:pStyle w:val="Akapitzlist"/>
        <w:numPr>
          <w:ilvl w:val="0"/>
          <w:numId w:val="16"/>
        </w:numPr>
        <w:ind w:left="993" w:hanging="284"/>
        <w:jc w:val="both"/>
        <w:rPr>
          <w:bCs/>
          <w:sz w:val="22"/>
          <w:szCs w:val="22"/>
        </w:rPr>
      </w:pPr>
      <w:r w:rsidRPr="002F2AE9">
        <w:rPr>
          <w:sz w:val="22"/>
          <w:szCs w:val="22"/>
        </w:rPr>
        <w:t>odmowa lub uniemożliwienie dokonania kontroli przez pracowników serwisu Wykonawcy, z wyłączeniem przypadku "siły wyższej", może być podstawą do cofnięcia gwarancji;</w:t>
      </w:r>
    </w:p>
    <w:p w14:paraId="5A706E86" w14:textId="77777777" w:rsidR="00CE2C49" w:rsidRPr="002F2AE9" w:rsidRDefault="00CE2C49" w:rsidP="002032E0">
      <w:pPr>
        <w:pStyle w:val="Akapitzlist"/>
        <w:numPr>
          <w:ilvl w:val="0"/>
          <w:numId w:val="16"/>
        </w:numPr>
        <w:ind w:left="993" w:hanging="284"/>
        <w:jc w:val="both"/>
        <w:rPr>
          <w:bCs/>
          <w:sz w:val="22"/>
          <w:szCs w:val="22"/>
        </w:rPr>
      </w:pPr>
      <w:r w:rsidRPr="002F2AE9">
        <w:rPr>
          <w:bCs/>
          <w:sz w:val="22"/>
          <w:szCs w:val="22"/>
        </w:rPr>
        <w:t>zwrócić w terminie do 7 dni pobrane i nie wymienione oraz wymienione w ramach usług serwisowych gwarancyjnych podzespoły i części zamienne.</w:t>
      </w:r>
      <w:r w:rsidRPr="002F2AE9">
        <w:rPr>
          <w:sz w:val="22"/>
          <w:szCs w:val="22"/>
        </w:rPr>
        <w:t xml:space="preserve"> Dotyczy to również podzespołów</w:t>
      </w:r>
      <w:r w:rsidRPr="002F2AE9">
        <w:rPr>
          <w:sz w:val="22"/>
          <w:szCs w:val="22"/>
        </w:rPr>
        <w:br/>
        <w:t>i części w odniesieniu do których Zamawiający zamierza wnosić roszczenia gwarancyjne. Warunek ten jest konieczny do uznania roszczeń gwarancyjnych.</w:t>
      </w:r>
    </w:p>
    <w:p w14:paraId="264CFAED" w14:textId="791D0354"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2F2AE9">
        <w:rPr>
          <w:i/>
          <w:iCs/>
          <w:spacing w:val="-4"/>
          <w:sz w:val="22"/>
          <w:szCs w:val="22"/>
        </w:rPr>
        <w:t>Serwisu</w:t>
      </w:r>
      <w:r w:rsidRPr="002F2AE9">
        <w:rPr>
          <w:sz w:val="22"/>
          <w:szCs w:val="22"/>
        </w:rPr>
        <w:t xml:space="preserve"> do pracy będzie niemożliwe </w:t>
      </w:r>
      <w:r w:rsidR="00FD3999" w:rsidRPr="002F2AE9">
        <w:rPr>
          <w:sz w:val="22"/>
          <w:szCs w:val="22"/>
        </w:rPr>
        <w:br/>
      </w:r>
      <w:r w:rsidRPr="002F2AE9">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2F2AE9" w:rsidRDefault="00CE2C49">
      <w:pPr>
        <w:pStyle w:val="Akapitzlist"/>
        <w:numPr>
          <w:ilvl w:val="1"/>
          <w:numId w:val="89"/>
        </w:numPr>
        <w:suppressAutoHyphens/>
        <w:autoSpaceDN w:val="0"/>
        <w:spacing w:after="40"/>
        <w:ind w:left="709" w:hanging="425"/>
        <w:jc w:val="both"/>
        <w:textAlignment w:val="baseline"/>
        <w:rPr>
          <w:b/>
          <w:bCs/>
          <w:sz w:val="22"/>
          <w:szCs w:val="22"/>
        </w:rPr>
      </w:pPr>
      <w:r w:rsidRPr="002F2AE9">
        <w:rPr>
          <w:bCs/>
          <w:sz w:val="22"/>
          <w:szCs w:val="22"/>
        </w:rPr>
        <w:t xml:space="preserve">Wykonawca oświadcza, że posiada wymagane prawem uprawnienia do realizacji usług objętych niniejszą </w:t>
      </w:r>
      <w:r w:rsidR="00391E5B" w:rsidRPr="002F2AE9">
        <w:rPr>
          <w:bCs/>
          <w:sz w:val="22"/>
          <w:szCs w:val="22"/>
        </w:rPr>
        <w:t>U</w:t>
      </w:r>
      <w:r w:rsidRPr="002F2AE9">
        <w:rPr>
          <w:bCs/>
          <w:sz w:val="22"/>
          <w:szCs w:val="22"/>
        </w:rPr>
        <w:t>mową. W przypadku utraty ważności takich uprawnień ma obowiązek pisemnego poinformowania o tym Zamawiającego.</w:t>
      </w:r>
    </w:p>
    <w:p w14:paraId="17F646D4" w14:textId="77777777"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Wykonawca przed rozpoczęciem realizacji zamówienia, przekaże Zamawiającemu wykaz pracowników, którzy będą realizowali zamówienie na terenie zakładu górniczego.</w:t>
      </w:r>
      <w:r w:rsidRPr="002F2AE9">
        <w:rPr>
          <w:b/>
          <w:i/>
          <w:sz w:val="22"/>
          <w:szCs w:val="22"/>
        </w:rPr>
        <w:t xml:space="preserve"> </w:t>
      </w:r>
      <w:r w:rsidRPr="002F2AE9">
        <w:rPr>
          <w:sz w:val="22"/>
          <w:szCs w:val="22"/>
        </w:rPr>
        <w:t xml:space="preserve">Zamawiający </w:t>
      </w:r>
      <w:r w:rsidR="00FD3999" w:rsidRPr="002F2AE9">
        <w:rPr>
          <w:sz w:val="22"/>
          <w:szCs w:val="22"/>
        </w:rPr>
        <w:br/>
      </w:r>
      <w:r w:rsidRPr="002F2AE9">
        <w:rPr>
          <w:sz w:val="22"/>
          <w:szCs w:val="22"/>
        </w:rPr>
        <w:t xml:space="preserve">w terminie do 3 dni od otrzymania wymienionego wyżej wykazu może odmówić dopuszczenia </w:t>
      </w:r>
      <w:r w:rsidR="00FD3999" w:rsidRPr="002F2AE9">
        <w:rPr>
          <w:sz w:val="22"/>
          <w:szCs w:val="22"/>
        </w:rPr>
        <w:br/>
      </w:r>
      <w:r w:rsidRPr="002F2AE9">
        <w:rPr>
          <w:sz w:val="22"/>
          <w:szCs w:val="22"/>
        </w:rPr>
        <w:t xml:space="preserve">do realizacji zamówienia na terenie zakładu górniczego pracowników Wykonawcy, którzy byli </w:t>
      </w:r>
      <w:r w:rsidR="00FD3999" w:rsidRPr="002F2AE9">
        <w:rPr>
          <w:sz w:val="22"/>
          <w:szCs w:val="22"/>
        </w:rPr>
        <w:br/>
      </w:r>
      <w:r w:rsidRPr="002F2AE9">
        <w:rPr>
          <w:sz w:val="22"/>
          <w:szCs w:val="22"/>
        </w:rPr>
        <w:t>w przeszłości zatrudnieni jako pracownicy zamawiającego stosunek pracy został z nimi rozwiązany na podstawie artykułu 52 §1 pkt 1 i 3 Kodeksu Pracy;</w:t>
      </w:r>
    </w:p>
    <w:p w14:paraId="71335528" w14:textId="5290EA56"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 xml:space="preserve">Wykonawca w przypadku odmowy dopuszczenia do realizacji zamówienia pracowników, którzy byli w przeszłości zatrudnieni jako pracownicy Polskiej Grupy Górniczej, a stosunek pracy został </w:t>
      </w:r>
      <w:r w:rsidR="00FD3999" w:rsidRPr="002F2AE9">
        <w:rPr>
          <w:sz w:val="22"/>
          <w:szCs w:val="22"/>
        </w:rPr>
        <w:br/>
      </w:r>
      <w:r w:rsidRPr="002F2AE9">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2F2AE9" w:rsidRDefault="00CE2C49">
      <w:pPr>
        <w:pStyle w:val="Akapitzlist"/>
        <w:numPr>
          <w:ilvl w:val="1"/>
          <w:numId w:val="89"/>
        </w:numPr>
        <w:suppressAutoHyphens/>
        <w:autoSpaceDN w:val="0"/>
        <w:spacing w:after="40"/>
        <w:ind w:left="709" w:hanging="425"/>
        <w:jc w:val="both"/>
        <w:textAlignment w:val="baseline"/>
        <w:rPr>
          <w:sz w:val="22"/>
          <w:szCs w:val="22"/>
        </w:rPr>
      </w:pPr>
      <w:r w:rsidRPr="002F2AE9">
        <w:rPr>
          <w:sz w:val="22"/>
          <w:szCs w:val="22"/>
        </w:rPr>
        <w:t>Powyższe obowiązuje także w przypadku dołączenia przez Wykonawcę pracowników w trakcie realizacji zmówienia.</w:t>
      </w:r>
    </w:p>
    <w:p w14:paraId="66F4199E" w14:textId="42465759" w:rsidR="00CE2C49" w:rsidRPr="00B75221" w:rsidRDefault="00CE2C49">
      <w:pPr>
        <w:pStyle w:val="Akapitzlist"/>
        <w:numPr>
          <w:ilvl w:val="1"/>
          <w:numId w:val="89"/>
        </w:numPr>
        <w:suppressAutoHyphens/>
        <w:autoSpaceDN w:val="0"/>
        <w:spacing w:after="40"/>
        <w:ind w:left="709" w:hanging="425"/>
        <w:jc w:val="both"/>
        <w:textAlignment w:val="baseline"/>
        <w:rPr>
          <w:b/>
          <w:sz w:val="22"/>
          <w:szCs w:val="22"/>
        </w:rPr>
      </w:pPr>
      <w:r w:rsidRPr="002F2AE9">
        <w:rPr>
          <w:bCs/>
          <w:sz w:val="22"/>
          <w:szCs w:val="22"/>
        </w:rPr>
        <w:t xml:space="preserve">W przypadku, gdy niniejsza </w:t>
      </w:r>
      <w:r w:rsidR="00517C78" w:rsidRPr="002F2AE9">
        <w:rPr>
          <w:bCs/>
          <w:sz w:val="22"/>
          <w:szCs w:val="22"/>
        </w:rPr>
        <w:t>U</w:t>
      </w:r>
      <w:r w:rsidRPr="002F2AE9">
        <w:rPr>
          <w:bCs/>
          <w:sz w:val="22"/>
          <w:szCs w:val="22"/>
        </w:rPr>
        <w:t xml:space="preserve">mowa zawarta została na podstawie oferty wspólnej strony ustalają, że czynności naprawcze, dla których wymagane jest uprawnienie, o którym mowa w </w:t>
      </w:r>
      <w:r w:rsidR="00567D43" w:rsidRPr="002F2AE9">
        <w:rPr>
          <w:bCs/>
          <w:sz w:val="22"/>
          <w:szCs w:val="22"/>
        </w:rPr>
        <w:t xml:space="preserve">ustawie </w:t>
      </w:r>
      <w:proofErr w:type="spellStart"/>
      <w:r w:rsidRPr="002F2AE9">
        <w:rPr>
          <w:bCs/>
          <w:sz w:val="22"/>
          <w:szCs w:val="22"/>
        </w:rPr>
        <w:t>PGiG</w:t>
      </w:r>
      <w:proofErr w:type="spellEnd"/>
      <w:r w:rsidRPr="002F2AE9">
        <w:rPr>
          <w:bCs/>
          <w:sz w:val="22"/>
          <w:szCs w:val="22"/>
        </w:rPr>
        <w:t xml:space="preserve"> będą wykonywane tylko przez podmiot posiadający takie uprawnienie.</w:t>
      </w:r>
    </w:p>
    <w:p w14:paraId="4D336FC2" w14:textId="4914DDD6" w:rsidR="00B75221" w:rsidRDefault="00B75221">
      <w:pPr>
        <w:rPr>
          <w:bCs/>
          <w:sz w:val="22"/>
          <w:szCs w:val="22"/>
        </w:rPr>
      </w:pPr>
      <w:r>
        <w:rPr>
          <w:bCs/>
          <w:sz w:val="22"/>
          <w:szCs w:val="22"/>
        </w:rPr>
        <w:br w:type="page"/>
      </w:r>
    </w:p>
    <w:p w14:paraId="408F352E" w14:textId="77777777" w:rsidR="00B75221" w:rsidRPr="002F2AE9" w:rsidRDefault="00B75221" w:rsidP="00B75221">
      <w:pPr>
        <w:pStyle w:val="Akapitzlist"/>
        <w:suppressAutoHyphens/>
        <w:autoSpaceDN w:val="0"/>
        <w:spacing w:after="40"/>
        <w:ind w:left="709"/>
        <w:jc w:val="both"/>
        <w:textAlignment w:val="baseline"/>
        <w:rPr>
          <w:b/>
          <w:sz w:val="22"/>
          <w:szCs w:val="22"/>
        </w:rPr>
      </w:pPr>
    </w:p>
    <w:p w14:paraId="1A6CFA4D" w14:textId="40ABE7E7" w:rsidR="00183B07" w:rsidRPr="00183B07" w:rsidRDefault="00183B07" w:rsidP="00B41BF7">
      <w:pPr>
        <w:keepNext/>
        <w:tabs>
          <w:tab w:val="left" w:pos="720"/>
        </w:tabs>
        <w:snapToGrid w:val="0"/>
        <w:jc w:val="right"/>
        <w:outlineLvl w:val="1"/>
        <w:rPr>
          <w:b/>
          <w:bCs/>
          <w:sz w:val="24"/>
          <w:szCs w:val="24"/>
        </w:rPr>
      </w:pPr>
      <w:bookmarkStart w:id="75" w:name="_Toc174014423"/>
      <w:bookmarkEnd w:id="73"/>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5"/>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6" w:name="_Toc174014424"/>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6"/>
    </w:p>
    <w:p w14:paraId="4CA4F398" w14:textId="77777777" w:rsidR="00C37777" w:rsidRDefault="00C37777" w:rsidP="002F5934">
      <w:pPr>
        <w:jc w:val="right"/>
        <w:rPr>
          <w:b/>
          <w:sz w:val="22"/>
          <w:szCs w:val="22"/>
        </w:rPr>
      </w:pPr>
    </w:p>
    <w:p w14:paraId="3AAF3A20" w14:textId="77777777" w:rsidR="00C37777" w:rsidRDefault="00C37777" w:rsidP="00C37777">
      <w:pPr>
        <w:jc w:val="center"/>
        <w:rPr>
          <w:b/>
          <w:sz w:val="22"/>
          <w:szCs w:val="22"/>
        </w:rPr>
      </w:pPr>
    </w:p>
    <w:p w14:paraId="23967B88" w14:textId="77777777" w:rsidR="00D61FEB" w:rsidRPr="00C37777" w:rsidRDefault="00D61FEB"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7" w:name="_Hlk159331347"/>
      <w:r w:rsidRPr="008421FF">
        <w:rPr>
          <w:b/>
          <w:sz w:val="28"/>
          <w:szCs w:val="28"/>
        </w:rPr>
        <w:t xml:space="preserve">CENNIK CZĘŚCI ZAMIENNYCH </w:t>
      </w:r>
      <w:r w:rsidRPr="00F33120">
        <w:rPr>
          <w:b/>
          <w:sz w:val="28"/>
          <w:szCs w:val="28"/>
          <w:u w:val="single"/>
        </w:rPr>
        <w:t>PODLEGAJĄCYCH OCENIE</w:t>
      </w:r>
    </w:p>
    <w:bookmarkEnd w:id="77"/>
    <w:p w14:paraId="303D4855" w14:textId="77777777" w:rsidR="00F27C03" w:rsidRPr="005D2D07" w:rsidRDefault="00F27C03" w:rsidP="00F27C03">
      <w:pPr>
        <w:spacing w:line="276" w:lineRule="auto"/>
        <w:jc w:val="center"/>
        <w:rPr>
          <w:b/>
          <w:sz w:val="24"/>
          <w:szCs w:val="24"/>
        </w:rPr>
      </w:pPr>
    </w:p>
    <w:p w14:paraId="14A4D966" w14:textId="7EDE933F"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w:t>
      </w:r>
      <w:r w:rsidR="00E10CA8">
        <w:rPr>
          <w:b/>
          <w:color w:val="000000" w:themeColor="text1"/>
          <w:sz w:val="24"/>
          <w:szCs w:val="24"/>
          <w:u w:val="single"/>
        </w:rPr>
        <w:t xml:space="preserve">dla każdego z zadań </w:t>
      </w:r>
      <w:r w:rsidRPr="005D2D07">
        <w:rPr>
          <w:b/>
          <w:color w:val="000000" w:themeColor="text1"/>
          <w:sz w:val="24"/>
          <w:szCs w:val="24"/>
          <w:u w:val="single"/>
        </w:rPr>
        <w:t>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6074BFD6" w14:textId="79F06A4D" w:rsidR="00102470" w:rsidRDefault="00102470" w:rsidP="002F5934">
      <w:pPr>
        <w:pStyle w:val="TekstpodstawowyTekstpodstawowyZnak"/>
        <w:jc w:val="center"/>
        <w:rPr>
          <w:b/>
          <w:szCs w:val="24"/>
        </w:rPr>
      </w:pPr>
    </w:p>
    <w:p w14:paraId="5CEE5CAD" w14:textId="77777777" w:rsidR="00F33120" w:rsidRDefault="00F33120" w:rsidP="002F5934">
      <w:pPr>
        <w:pStyle w:val="TekstpodstawowyTekstpodstawowyZnak"/>
        <w:jc w:val="center"/>
        <w:rPr>
          <w:b/>
          <w:szCs w:val="24"/>
        </w:rPr>
      </w:pPr>
    </w:p>
    <w:p w14:paraId="510677D7" w14:textId="77777777" w:rsidR="00F33120" w:rsidRDefault="00F33120" w:rsidP="002F5934">
      <w:pPr>
        <w:pStyle w:val="TekstpodstawowyTekstpodstawowyZnak"/>
        <w:jc w:val="center"/>
        <w:rPr>
          <w:b/>
          <w:szCs w:val="24"/>
        </w:rPr>
      </w:pPr>
    </w:p>
    <w:p w14:paraId="5AFB8F71" w14:textId="77777777" w:rsidR="00F33120" w:rsidRDefault="00F33120" w:rsidP="002F5934">
      <w:pPr>
        <w:pStyle w:val="TekstpodstawowyTekstpodstawowyZnak"/>
        <w:jc w:val="center"/>
        <w:rPr>
          <w:b/>
          <w:szCs w:val="24"/>
        </w:rPr>
      </w:pPr>
    </w:p>
    <w:p w14:paraId="3D64903E" w14:textId="77777777" w:rsidR="00F33120" w:rsidRDefault="00F33120" w:rsidP="002F5934">
      <w:pPr>
        <w:pStyle w:val="TekstpodstawowyTekstpodstawowyZnak"/>
        <w:jc w:val="center"/>
        <w:rPr>
          <w:b/>
          <w:szCs w:val="24"/>
        </w:rPr>
      </w:pPr>
    </w:p>
    <w:p w14:paraId="1F55535B" w14:textId="77777777" w:rsidR="00F33120" w:rsidRDefault="00F33120" w:rsidP="002F5934">
      <w:pPr>
        <w:pStyle w:val="TekstpodstawowyTekstpodstawowyZnak"/>
        <w:jc w:val="center"/>
        <w:rPr>
          <w:b/>
          <w:szCs w:val="24"/>
        </w:rPr>
      </w:pPr>
    </w:p>
    <w:p w14:paraId="617105CD" w14:textId="77777777" w:rsidR="00F33120" w:rsidRDefault="00F33120" w:rsidP="002F5934">
      <w:pPr>
        <w:pStyle w:val="TekstpodstawowyTekstpodstawowyZnak"/>
        <w:jc w:val="center"/>
        <w:rPr>
          <w:b/>
          <w:szCs w:val="24"/>
        </w:rPr>
      </w:pPr>
    </w:p>
    <w:p w14:paraId="4E755BD2" w14:textId="77777777" w:rsidR="00102470" w:rsidRPr="00183B07" w:rsidRDefault="00102470" w:rsidP="002F5934">
      <w:pPr>
        <w:pStyle w:val="TekstpodstawowyTekstpodstawowyZnak"/>
        <w:jc w:val="center"/>
        <w:rPr>
          <w:b/>
          <w:szCs w:val="24"/>
        </w:rPr>
      </w:pPr>
    </w:p>
    <w:p w14:paraId="748F0B51" w14:textId="7DEFB304" w:rsidR="00B131AF" w:rsidRPr="004130B7" w:rsidRDefault="00B131AF" w:rsidP="00B41BF7">
      <w:pPr>
        <w:keepNext/>
        <w:tabs>
          <w:tab w:val="left" w:pos="720"/>
        </w:tabs>
        <w:snapToGrid w:val="0"/>
        <w:jc w:val="right"/>
        <w:outlineLvl w:val="1"/>
        <w:rPr>
          <w:b/>
          <w:sz w:val="22"/>
          <w:szCs w:val="22"/>
        </w:rPr>
      </w:pPr>
      <w:bookmarkStart w:id="78" w:name="_Toc174014425"/>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niepodlegający ocenie</w:t>
      </w:r>
      <w:r w:rsidR="004130B7">
        <w:rPr>
          <w:b/>
          <w:sz w:val="22"/>
          <w:szCs w:val="22"/>
        </w:rPr>
        <w:t>.</w:t>
      </w:r>
      <w:bookmarkEnd w:id="78"/>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37860D13" w14:textId="31AABBB4" w:rsidR="00F33120" w:rsidRPr="008421FF" w:rsidRDefault="00F33120" w:rsidP="00F33120">
      <w:pPr>
        <w:pStyle w:val="TekstpodstawowyTekstpodstawowyZnak"/>
        <w:jc w:val="center"/>
        <w:rPr>
          <w:color w:val="FF0000"/>
          <w:sz w:val="28"/>
          <w:szCs w:val="28"/>
        </w:rPr>
      </w:pPr>
      <w:r w:rsidRPr="008421FF">
        <w:rPr>
          <w:b/>
          <w:sz w:val="28"/>
          <w:szCs w:val="28"/>
        </w:rPr>
        <w:t xml:space="preserve">CENNIK CZĘŚCI ZAMIENNYCH </w:t>
      </w:r>
      <w:r w:rsidRPr="00F33120">
        <w:rPr>
          <w:b/>
          <w:sz w:val="28"/>
          <w:szCs w:val="28"/>
          <w:u w:val="single"/>
        </w:rPr>
        <w:t>NIEPODLEGAJĄCYCH OCENIE</w:t>
      </w:r>
    </w:p>
    <w:p w14:paraId="40170F51" w14:textId="77777777" w:rsidR="00C37777" w:rsidRDefault="00C37777" w:rsidP="00C37777">
      <w:pPr>
        <w:jc w:val="center"/>
        <w:rPr>
          <w:b/>
          <w:sz w:val="22"/>
          <w:szCs w:val="22"/>
        </w:rPr>
      </w:pPr>
    </w:p>
    <w:p w14:paraId="4C37AD19" w14:textId="77777777" w:rsidR="00F33120" w:rsidRDefault="00F33120" w:rsidP="00C37777">
      <w:pPr>
        <w:jc w:val="center"/>
        <w:rPr>
          <w:b/>
          <w:sz w:val="22"/>
          <w:szCs w:val="22"/>
        </w:rPr>
      </w:pPr>
    </w:p>
    <w:p w14:paraId="7500B754" w14:textId="77777777" w:rsidR="00F33120" w:rsidRDefault="00F33120" w:rsidP="00C37777">
      <w:pPr>
        <w:jc w:val="center"/>
        <w:rPr>
          <w:b/>
          <w:sz w:val="22"/>
          <w:szCs w:val="22"/>
        </w:rPr>
      </w:pPr>
    </w:p>
    <w:p w14:paraId="48D08169" w14:textId="0EF126AC"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 xml:space="preserve">Wzór Załącznika 2b </w:t>
      </w:r>
      <w:r w:rsidR="00E10CA8">
        <w:rPr>
          <w:b/>
          <w:color w:val="000000" w:themeColor="text1"/>
          <w:sz w:val="24"/>
          <w:szCs w:val="24"/>
          <w:u w:val="single"/>
        </w:rPr>
        <w:t xml:space="preserve">dla każdego z zadań </w:t>
      </w:r>
      <w:r w:rsidRPr="005D2D07">
        <w:rPr>
          <w:b/>
          <w:color w:val="000000" w:themeColor="text1"/>
          <w:sz w:val="24"/>
          <w:szCs w:val="24"/>
          <w:u w:val="single"/>
        </w:rPr>
        <w:t>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67E4125E" w:rsidR="00F33120" w:rsidRDefault="00F33120">
      <w:pPr>
        <w:rPr>
          <w:color w:val="FF0000"/>
          <w:sz w:val="22"/>
          <w:szCs w:val="22"/>
        </w:rPr>
      </w:pPr>
      <w:r>
        <w:rPr>
          <w:color w:val="FF0000"/>
          <w:sz w:val="22"/>
          <w:szCs w:val="22"/>
        </w:rPr>
        <w:br w:type="page"/>
      </w:r>
    </w:p>
    <w:p w14:paraId="33A188AD"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3849202" w14:textId="77777777" w:rsidR="00F33120" w:rsidRDefault="00F33120" w:rsidP="00B41BF7">
      <w:pPr>
        <w:keepNext/>
        <w:tabs>
          <w:tab w:val="left" w:pos="720"/>
        </w:tabs>
        <w:snapToGrid w:val="0"/>
        <w:jc w:val="right"/>
        <w:outlineLvl w:val="1"/>
        <w:rPr>
          <w:color w:val="FF0000"/>
          <w:sz w:val="22"/>
          <w:szCs w:val="22"/>
        </w:rPr>
      </w:pPr>
    </w:p>
    <w:p w14:paraId="0DCAFD46" w14:textId="77777777" w:rsidR="00F33120" w:rsidRDefault="00F33120" w:rsidP="00B41BF7">
      <w:pPr>
        <w:keepNext/>
        <w:tabs>
          <w:tab w:val="left" w:pos="720"/>
        </w:tabs>
        <w:snapToGrid w:val="0"/>
        <w:jc w:val="right"/>
        <w:outlineLvl w:val="1"/>
        <w:rPr>
          <w:color w:val="FF0000"/>
          <w:sz w:val="22"/>
          <w:szCs w:val="22"/>
        </w:rPr>
      </w:pPr>
    </w:p>
    <w:p w14:paraId="576730A4" w14:textId="77777777" w:rsidR="00F33120" w:rsidRDefault="00F33120" w:rsidP="00B41BF7">
      <w:pPr>
        <w:keepNext/>
        <w:tabs>
          <w:tab w:val="left" w:pos="720"/>
        </w:tabs>
        <w:snapToGrid w:val="0"/>
        <w:jc w:val="right"/>
        <w:outlineLvl w:val="1"/>
        <w:rPr>
          <w:color w:val="FF0000"/>
          <w:sz w:val="22"/>
          <w:szCs w:val="22"/>
        </w:rPr>
      </w:pPr>
    </w:p>
    <w:p w14:paraId="28743436" w14:textId="77777777" w:rsidR="00F33120" w:rsidRDefault="00F33120" w:rsidP="00B41BF7">
      <w:pPr>
        <w:keepNext/>
        <w:tabs>
          <w:tab w:val="left" w:pos="720"/>
        </w:tabs>
        <w:snapToGrid w:val="0"/>
        <w:jc w:val="right"/>
        <w:outlineLvl w:val="1"/>
        <w:rPr>
          <w:color w:val="FF0000"/>
          <w:sz w:val="22"/>
          <w:szCs w:val="22"/>
        </w:rPr>
      </w:pPr>
    </w:p>
    <w:p w14:paraId="653DD0E7" w14:textId="77777777" w:rsidR="00F33120" w:rsidRDefault="00F33120" w:rsidP="00B41BF7">
      <w:pPr>
        <w:keepNext/>
        <w:tabs>
          <w:tab w:val="left" w:pos="720"/>
        </w:tabs>
        <w:snapToGrid w:val="0"/>
        <w:jc w:val="right"/>
        <w:outlineLvl w:val="1"/>
        <w:rPr>
          <w:color w:val="FF0000"/>
          <w:sz w:val="22"/>
          <w:szCs w:val="22"/>
        </w:rPr>
      </w:pPr>
    </w:p>
    <w:p w14:paraId="575E2CD2" w14:textId="77777777" w:rsidR="00F33120" w:rsidRDefault="00F33120" w:rsidP="00B41BF7">
      <w:pPr>
        <w:keepNext/>
        <w:tabs>
          <w:tab w:val="left" w:pos="720"/>
        </w:tabs>
        <w:snapToGrid w:val="0"/>
        <w:jc w:val="right"/>
        <w:outlineLvl w:val="1"/>
        <w:rPr>
          <w:color w:val="FF0000"/>
          <w:sz w:val="22"/>
          <w:szCs w:val="22"/>
        </w:rPr>
      </w:pPr>
    </w:p>
    <w:p w14:paraId="0214960B" w14:textId="77777777" w:rsidR="00F33120" w:rsidRDefault="00F33120" w:rsidP="00B41BF7">
      <w:pPr>
        <w:keepNext/>
        <w:tabs>
          <w:tab w:val="left" w:pos="720"/>
        </w:tabs>
        <w:snapToGrid w:val="0"/>
        <w:jc w:val="right"/>
        <w:outlineLvl w:val="1"/>
        <w:rPr>
          <w:color w:val="FF0000"/>
          <w:sz w:val="22"/>
          <w:szCs w:val="22"/>
        </w:rPr>
      </w:pPr>
    </w:p>
    <w:p w14:paraId="4F564FED" w14:textId="77777777" w:rsidR="00F33120" w:rsidRDefault="00F33120" w:rsidP="00B41BF7">
      <w:pPr>
        <w:keepNext/>
        <w:tabs>
          <w:tab w:val="left" w:pos="720"/>
        </w:tabs>
        <w:snapToGrid w:val="0"/>
        <w:jc w:val="right"/>
        <w:outlineLvl w:val="1"/>
        <w:rPr>
          <w:color w:val="FF0000"/>
          <w:sz w:val="22"/>
          <w:szCs w:val="22"/>
        </w:rPr>
      </w:pPr>
    </w:p>
    <w:p w14:paraId="1BB92F1B" w14:textId="77777777" w:rsidR="00F33120" w:rsidRDefault="00F33120" w:rsidP="00B41BF7">
      <w:pPr>
        <w:keepNext/>
        <w:tabs>
          <w:tab w:val="left" w:pos="720"/>
        </w:tabs>
        <w:snapToGrid w:val="0"/>
        <w:jc w:val="right"/>
        <w:outlineLvl w:val="1"/>
        <w:rPr>
          <w:color w:val="FF0000"/>
          <w:sz w:val="22"/>
          <w:szCs w:val="22"/>
        </w:rPr>
      </w:pPr>
    </w:p>
    <w:p w14:paraId="7C4C2D69" w14:textId="77777777" w:rsidR="00F33120" w:rsidRDefault="00F33120" w:rsidP="00B41BF7">
      <w:pPr>
        <w:keepNext/>
        <w:tabs>
          <w:tab w:val="left" w:pos="720"/>
        </w:tabs>
        <w:snapToGrid w:val="0"/>
        <w:jc w:val="right"/>
        <w:outlineLvl w:val="1"/>
        <w:rPr>
          <w:color w:val="FF0000"/>
          <w:sz w:val="22"/>
          <w:szCs w:val="22"/>
        </w:rPr>
      </w:pPr>
    </w:p>
    <w:p w14:paraId="1D27EF5D" w14:textId="77777777" w:rsidR="00F33120" w:rsidRDefault="00F33120" w:rsidP="00B41BF7">
      <w:pPr>
        <w:keepNext/>
        <w:tabs>
          <w:tab w:val="left" w:pos="720"/>
        </w:tabs>
        <w:snapToGrid w:val="0"/>
        <w:jc w:val="right"/>
        <w:outlineLvl w:val="1"/>
        <w:rPr>
          <w:color w:val="FF0000"/>
          <w:sz w:val="22"/>
          <w:szCs w:val="22"/>
        </w:rPr>
      </w:pPr>
    </w:p>
    <w:p w14:paraId="1892DC37" w14:textId="77777777" w:rsidR="00F33120" w:rsidRDefault="00F33120" w:rsidP="00B41BF7">
      <w:pPr>
        <w:keepNext/>
        <w:tabs>
          <w:tab w:val="left" w:pos="720"/>
        </w:tabs>
        <w:snapToGrid w:val="0"/>
        <w:jc w:val="right"/>
        <w:outlineLvl w:val="1"/>
        <w:rPr>
          <w:color w:val="FF0000"/>
          <w:sz w:val="22"/>
          <w:szCs w:val="22"/>
        </w:rPr>
      </w:pPr>
    </w:p>
    <w:p w14:paraId="68298F76" w14:textId="77777777" w:rsidR="00F33120" w:rsidRDefault="00F33120" w:rsidP="00B41BF7">
      <w:pPr>
        <w:keepNext/>
        <w:tabs>
          <w:tab w:val="left" w:pos="720"/>
        </w:tabs>
        <w:snapToGrid w:val="0"/>
        <w:jc w:val="right"/>
        <w:outlineLvl w:val="1"/>
        <w:rPr>
          <w:color w:val="FF0000"/>
          <w:sz w:val="22"/>
          <w:szCs w:val="22"/>
        </w:rPr>
      </w:pPr>
    </w:p>
    <w:p w14:paraId="26C033A0" w14:textId="77777777" w:rsidR="00F33120" w:rsidRDefault="00F33120" w:rsidP="00B41BF7">
      <w:pPr>
        <w:keepNext/>
        <w:tabs>
          <w:tab w:val="left" w:pos="720"/>
        </w:tabs>
        <w:snapToGrid w:val="0"/>
        <w:jc w:val="right"/>
        <w:outlineLvl w:val="1"/>
        <w:rPr>
          <w:color w:val="FF0000"/>
          <w:sz w:val="22"/>
          <w:szCs w:val="22"/>
        </w:rPr>
      </w:pPr>
    </w:p>
    <w:p w14:paraId="4ABC1235" w14:textId="77777777" w:rsidR="00F33120" w:rsidRDefault="00F33120" w:rsidP="00B41BF7">
      <w:pPr>
        <w:keepNext/>
        <w:tabs>
          <w:tab w:val="left" w:pos="720"/>
        </w:tabs>
        <w:snapToGrid w:val="0"/>
        <w:jc w:val="right"/>
        <w:outlineLvl w:val="1"/>
        <w:rPr>
          <w:color w:val="FF0000"/>
          <w:sz w:val="22"/>
          <w:szCs w:val="22"/>
        </w:rPr>
      </w:pPr>
    </w:p>
    <w:p w14:paraId="7FD6474E" w14:textId="77777777" w:rsidR="00F33120" w:rsidRDefault="00F33120" w:rsidP="00B41BF7">
      <w:pPr>
        <w:keepNext/>
        <w:tabs>
          <w:tab w:val="left" w:pos="720"/>
        </w:tabs>
        <w:snapToGrid w:val="0"/>
        <w:jc w:val="right"/>
        <w:outlineLvl w:val="1"/>
        <w:rPr>
          <w:color w:val="FF0000"/>
          <w:sz w:val="22"/>
          <w:szCs w:val="22"/>
        </w:rPr>
      </w:pPr>
    </w:p>
    <w:p w14:paraId="27FC0DA4" w14:textId="77777777" w:rsidR="00F33120" w:rsidRDefault="00F33120"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79" w:name="_Toc174014426"/>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9"/>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0" w:name="_Hlk108342166"/>
      <w:r w:rsidRPr="00F726E5">
        <w:rPr>
          <w:b/>
          <w:sz w:val="24"/>
          <w:szCs w:val="24"/>
        </w:rPr>
        <w:t>WYKAZ WYKONANYCH/WYKONYWANYCH USŁUG</w:t>
      </w:r>
    </w:p>
    <w:bookmarkEnd w:id="80"/>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1"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2EE5BE60" w14:textId="17C5C7BB" w:rsidR="009B0295" w:rsidRPr="008B314D" w:rsidRDefault="009B0295" w:rsidP="008B314D">
            <w:r w:rsidRPr="008B314D">
              <w:t xml:space="preserve">Warunek zdolności technicznej lub zawodowej; Wykonawca wykaże, że: </w:t>
            </w:r>
          </w:p>
          <w:p w14:paraId="34607B5C" w14:textId="6BB58464" w:rsidR="008B314D" w:rsidRPr="008B314D" w:rsidRDefault="009B0295" w:rsidP="008B314D">
            <w:pPr>
              <w:spacing w:after="20" w:line="276" w:lineRule="auto"/>
              <w:jc w:val="both"/>
              <w:rPr>
                <w:i/>
                <w:iCs/>
              </w:rPr>
            </w:pPr>
            <w:r w:rsidRPr="008B314D">
              <w:rPr>
                <w:iCs/>
              </w:rPr>
              <w:t xml:space="preserve">w okresie ostatnich 3 lat przed upływem terminu składania ofert (a jeżeli okres prowadzenia działalności jest krótszy to w tym okresie), wykonał </w:t>
            </w:r>
            <w:r w:rsidRPr="008B314D">
              <w:t xml:space="preserve">usługi </w:t>
            </w:r>
            <w:r w:rsidR="008B314D" w:rsidRPr="008B314D">
              <w:t xml:space="preserve">serwisowe, remontowe lub inne polegające na naprawie maszyn/urządzeń przeznaczonych do pracy w liniach i układach technologicznych o łącznej wartości brutto nie mniejszej niż: 50 000,00 zł, bez względu na liczbę zadań objętych ofertą. </w:t>
            </w:r>
          </w:p>
          <w:p w14:paraId="4CEAF882" w14:textId="77777777" w:rsidR="009B0295" w:rsidRPr="009B0295" w:rsidRDefault="009B0295" w:rsidP="009B0295">
            <w:pPr>
              <w:ind w:left="142"/>
              <w:jc w:val="both"/>
              <w:rPr>
                <w:b/>
                <w:bCs/>
              </w:rPr>
            </w:pPr>
            <w:r w:rsidRPr="009B0295">
              <w:rPr>
                <w:b/>
                <w:bCs/>
              </w:rPr>
              <w:t xml:space="preserve">albo </w:t>
            </w:r>
          </w:p>
          <w:p w14:paraId="6D4C7A07" w14:textId="77777777" w:rsidR="009B0295" w:rsidRPr="009B0295" w:rsidRDefault="009B0295" w:rsidP="009B0295">
            <w:pPr>
              <w:ind w:left="142"/>
              <w:jc w:val="both"/>
            </w:pPr>
            <w:r w:rsidRPr="009B0295">
              <w:t xml:space="preserve">posiada ocenę zdolności zakładu remontowego wydaną przez właściwą jednostkę certyfikującą </w:t>
            </w:r>
            <w:r w:rsidRPr="009B0295">
              <w:br/>
              <w:t>w zakresie nie mniejszym niż przedmiot zamówienia,</w:t>
            </w:r>
          </w:p>
          <w:p w14:paraId="29F2407A" w14:textId="77777777" w:rsidR="009B0295" w:rsidRPr="009B0295" w:rsidRDefault="009B0295" w:rsidP="009B0295">
            <w:pPr>
              <w:ind w:left="142"/>
              <w:jc w:val="both"/>
              <w:rPr>
                <w:b/>
                <w:bCs/>
              </w:rPr>
            </w:pPr>
            <w:r w:rsidRPr="009B0295">
              <w:rPr>
                <w:b/>
                <w:bCs/>
              </w:rPr>
              <w:t>albo</w:t>
            </w:r>
          </w:p>
          <w:p w14:paraId="4DA04B61" w14:textId="77777777" w:rsidR="009B0295" w:rsidRPr="009B0295" w:rsidRDefault="009B0295" w:rsidP="009B0295">
            <w:pPr>
              <w:ind w:left="142"/>
              <w:jc w:val="both"/>
            </w:pPr>
            <w:r w:rsidRPr="009B0295">
              <w:t>jest producentem maszyn/urządzeń, których przedmiot zamówienia dotyczy</w:t>
            </w:r>
          </w:p>
          <w:p w14:paraId="1978B7E2" w14:textId="77777777" w:rsidR="009B0295" w:rsidRPr="009B0295" w:rsidRDefault="009B0295" w:rsidP="009B0295">
            <w:pPr>
              <w:ind w:left="142"/>
              <w:jc w:val="both"/>
              <w:rPr>
                <w:b/>
                <w:bCs/>
              </w:rPr>
            </w:pPr>
            <w:r w:rsidRPr="009B0295">
              <w:rPr>
                <w:b/>
                <w:bCs/>
              </w:rPr>
              <w:t>albo</w:t>
            </w:r>
          </w:p>
          <w:p w14:paraId="4733254E" w14:textId="77777777" w:rsidR="009B0295" w:rsidRPr="009B0295" w:rsidRDefault="009B0295" w:rsidP="009B0295">
            <w:pPr>
              <w:ind w:left="142"/>
              <w:jc w:val="both"/>
            </w:pPr>
            <w:r w:rsidRPr="009B0295">
              <w:t>posiada upoważnienie lub autoryzację wystawioną przez Producenta maszyn/urządzeń, których przedmiot zamówienia dotyczy</w:t>
            </w:r>
          </w:p>
          <w:p w14:paraId="102AF0C3" w14:textId="77777777" w:rsidR="009B0295" w:rsidRPr="009B0295" w:rsidRDefault="009B0295" w:rsidP="009B0295">
            <w:pPr>
              <w:ind w:left="142"/>
              <w:jc w:val="both"/>
              <w:rPr>
                <w:b/>
                <w:bCs/>
              </w:rPr>
            </w:pPr>
            <w:r w:rsidRPr="009B0295">
              <w:rPr>
                <w:b/>
                <w:bCs/>
              </w:rPr>
              <w:t>albo</w:t>
            </w:r>
          </w:p>
          <w:p w14:paraId="76CB18A6" w14:textId="6CDB4C35" w:rsidR="003F5E13" w:rsidRPr="00857E2E" w:rsidRDefault="009B0295" w:rsidP="009B0295">
            <w:pPr>
              <w:ind w:left="142"/>
              <w:jc w:val="both"/>
              <w:rPr>
                <w:b/>
                <w:color w:val="7030A0"/>
              </w:rPr>
            </w:pPr>
            <w:r w:rsidRPr="009B0295">
              <w:rPr>
                <w:bCs/>
                <w:iCs/>
              </w:rPr>
              <w:t xml:space="preserve">posiada zaświadczenie niezależnego podmiotu zajmującego się poświadczaniem spełniania </w:t>
            </w:r>
            <w:r w:rsidRPr="009B0295">
              <w:rPr>
                <w:bCs/>
                <w:iCs/>
              </w:rPr>
              <w:br/>
              <w:t xml:space="preserve">przez wykonawcę norm zarządzania jakością; Zamawiający uzna za potwierdzający spełnienie warunku certyfikat ISO z serii 9000 dla zakładu naprawczego Wykonawcy </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2" w:name="_Hlk108342207"/>
      <w:bookmarkEnd w:id="81"/>
      <w:r w:rsidRPr="003F5E13">
        <w:rPr>
          <w:rFonts w:ascii="Times New Roman" w:hAnsi="Times New Roman"/>
          <w:b/>
          <w:bCs/>
          <w:i/>
          <w:iCs/>
          <w:sz w:val="22"/>
          <w:szCs w:val="22"/>
        </w:rPr>
        <w:t>Uwaga!</w:t>
      </w:r>
    </w:p>
    <w:p w14:paraId="51B6EA57" w14:textId="77777777" w:rsidR="00163F52" w:rsidRPr="00111016" w:rsidRDefault="00163F52">
      <w:pPr>
        <w:numPr>
          <w:ilvl w:val="0"/>
          <w:numId w:val="3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2"/>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3" w:name="_Toc174014427"/>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3"/>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4"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9"/>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5" w:name="_Toc174014428"/>
      <w:bookmarkEnd w:id="84"/>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5"/>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644023CC"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r w:rsidR="009B0295">
        <w:rPr>
          <w:b/>
          <w:sz w:val="24"/>
          <w:szCs w:val="24"/>
        </w:rPr>
        <w:t xml:space="preserve"> – </w:t>
      </w:r>
      <w:r w:rsidR="009B0295" w:rsidRPr="009B0295">
        <w:rPr>
          <w:b/>
          <w:color w:val="0000FF"/>
          <w:sz w:val="24"/>
          <w:szCs w:val="24"/>
        </w:rPr>
        <w:t>nie dotyczy</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9B0295" w:rsidRDefault="00B94B92" w:rsidP="00D976EF">
      <w:pPr>
        <w:jc w:val="both"/>
        <w:rPr>
          <w:sz w:val="22"/>
          <w:szCs w:val="22"/>
        </w:rPr>
      </w:pPr>
      <w:r w:rsidRPr="009B0295">
        <w:rPr>
          <w:i/>
          <w:iCs/>
          <w:sz w:val="22"/>
          <w:szCs w:val="22"/>
        </w:rPr>
        <w:t>Dotyczy:</w:t>
      </w:r>
      <w:r w:rsidRPr="009B0295">
        <w:rPr>
          <w:sz w:val="22"/>
          <w:szCs w:val="22"/>
        </w:rPr>
        <w:t xml:space="preserve"> __________________________________________________________________________</w:t>
      </w:r>
    </w:p>
    <w:p w14:paraId="2926C9F5" w14:textId="77777777" w:rsidR="00B94B92" w:rsidRPr="009B0295" w:rsidRDefault="00B94B92" w:rsidP="00D976EF">
      <w:pPr>
        <w:rPr>
          <w:i/>
          <w:iCs/>
          <w:sz w:val="18"/>
          <w:szCs w:val="18"/>
        </w:rPr>
      </w:pPr>
      <w:r w:rsidRPr="009B0295">
        <w:rPr>
          <w:i/>
          <w:iCs/>
          <w:sz w:val="18"/>
          <w:szCs w:val="18"/>
        </w:rPr>
        <w:t xml:space="preserve">                                                                                                     (podać nazwę postępowania i nr zadania.)</w:t>
      </w:r>
    </w:p>
    <w:p w14:paraId="501E7313" w14:textId="77777777" w:rsidR="00B94B92" w:rsidRPr="009B0295" w:rsidRDefault="00B94B92" w:rsidP="00D976EF">
      <w:pPr>
        <w:jc w:val="both"/>
        <w:rPr>
          <w:sz w:val="24"/>
          <w:szCs w:val="24"/>
        </w:rPr>
      </w:pPr>
    </w:p>
    <w:p w14:paraId="3B318D26" w14:textId="77777777" w:rsidR="00B94B92" w:rsidRPr="009B0295" w:rsidRDefault="00B94B92" w:rsidP="00D976EF">
      <w:pPr>
        <w:jc w:val="both"/>
        <w:rPr>
          <w:sz w:val="22"/>
          <w:szCs w:val="22"/>
        </w:rPr>
      </w:pPr>
      <w:r w:rsidRPr="009B0295">
        <w:rPr>
          <w:sz w:val="22"/>
          <w:szCs w:val="22"/>
        </w:rPr>
        <w:t>______________________________________________ nr sprawy: __________________________</w:t>
      </w:r>
    </w:p>
    <w:p w14:paraId="7700BE32" w14:textId="77777777" w:rsidR="00B94B92" w:rsidRPr="009B0295" w:rsidRDefault="00B94B92" w:rsidP="00D976EF">
      <w:pPr>
        <w:jc w:val="both"/>
        <w:rPr>
          <w:sz w:val="22"/>
          <w:szCs w:val="22"/>
        </w:rPr>
      </w:pPr>
    </w:p>
    <w:p w14:paraId="728D8ABC" w14:textId="77777777" w:rsidR="00B94B92" w:rsidRPr="009B0295" w:rsidRDefault="00B94B92" w:rsidP="00D976EF">
      <w:pPr>
        <w:jc w:val="both"/>
        <w:rPr>
          <w:sz w:val="22"/>
          <w:szCs w:val="22"/>
        </w:rPr>
      </w:pPr>
    </w:p>
    <w:p w14:paraId="3B1030D4" w14:textId="77777777" w:rsidR="00B94B92" w:rsidRPr="009B0295" w:rsidRDefault="00B94B92" w:rsidP="00D976EF">
      <w:pPr>
        <w:jc w:val="both"/>
        <w:rPr>
          <w:sz w:val="22"/>
          <w:szCs w:val="22"/>
        </w:rPr>
      </w:pPr>
    </w:p>
    <w:p w14:paraId="772E0975" w14:textId="77777777" w:rsidR="00B94B92" w:rsidRPr="009B0295" w:rsidRDefault="00B94B92" w:rsidP="00D976EF">
      <w:pPr>
        <w:jc w:val="both"/>
        <w:rPr>
          <w:sz w:val="22"/>
          <w:szCs w:val="22"/>
        </w:rPr>
      </w:pPr>
    </w:p>
    <w:p w14:paraId="428D1DD8" w14:textId="518845B1" w:rsidR="00B94B92" w:rsidRPr="009B0295" w:rsidRDefault="00B94B92" w:rsidP="00C85ECF">
      <w:pPr>
        <w:suppressAutoHyphens/>
        <w:jc w:val="both"/>
        <w:rPr>
          <w:sz w:val="22"/>
          <w:szCs w:val="22"/>
        </w:rPr>
      </w:pPr>
      <w:r w:rsidRPr="009B0295">
        <w:rPr>
          <w:sz w:val="22"/>
          <w:szCs w:val="22"/>
        </w:rPr>
        <w:t xml:space="preserve">Oświadczamy, że jesteśmy </w:t>
      </w:r>
      <w:r w:rsidR="00024D5F" w:rsidRPr="009B0295">
        <w:rPr>
          <w:sz w:val="22"/>
          <w:szCs w:val="22"/>
        </w:rPr>
        <w:t>wydzierżawiającym maszyn/urządzeń, których dotyczy przedmiot zamówienia</w:t>
      </w:r>
      <w:r w:rsidR="00C85ECF" w:rsidRPr="009B0295">
        <w:rPr>
          <w:sz w:val="22"/>
          <w:szCs w:val="22"/>
        </w:rPr>
        <w:t>.</w:t>
      </w:r>
    </w:p>
    <w:p w14:paraId="3ABECF05" w14:textId="77777777" w:rsidR="00B94B92" w:rsidRPr="009B0295" w:rsidRDefault="00B94B92" w:rsidP="00D976EF">
      <w:pPr>
        <w:rPr>
          <w:sz w:val="22"/>
          <w:szCs w:val="22"/>
        </w:rPr>
      </w:pPr>
    </w:p>
    <w:p w14:paraId="4518CDB4" w14:textId="77777777" w:rsidR="006A3213" w:rsidRPr="009B0295" w:rsidRDefault="006A3213" w:rsidP="00D976EF">
      <w:pPr>
        <w:jc w:val="both"/>
        <w:rPr>
          <w:sz w:val="22"/>
          <w:szCs w:val="22"/>
        </w:rPr>
      </w:pPr>
    </w:p>
    <w:p w14:paraId="639858E4" w14:textId="77777777" w:rsidR="006A3213" w:rsidRPr="009B0295" w:rsidRDefault="006A3213" w:rsidP="00D976EF">
      <w:pPr>
        <w:rPr>
          <w:sz w:val="22"/>
          <w:szCs w:val="22"/>
        </w:rPr>
      </w:pPr>
    </w:p>
    <w:p w14:paraId="66970F3F" w14:textId="77777777" w:rsidR="006A3213" w:rsidRPr="009B0295" w:rsidRDefault="006A3213" w:rsidP="00D976EF">
      <w:pPr>
        <w:spacing w:after="120"/>
        <w:jc w:val="both"/>
        <w:rPr>
          <w:b/>
          <w:sz w:val="22"/>
          <w:szCs w:val="22"/>
        </w:rPr>
      </w:pPr>
    </w:p>
    <w:p w14:paraId="4C30DDB8" w14:textId="77777777" w:rsidR="006A3213" w:rsidRPr="009B0295" w:rsidRDefault="006A3213" w:rsidP="00D976EF">
      <w:pPr>
        <w:jc w:val="both"/>
        <w:rPr>
          <w:sz w:val="22"/>
          <w:szCs w:val="22"/>
        </w:rPr>
      </w:pPr>
    </w:p>
    <w:p w14:paraId="09B6C306" w14:textId="77777777" w:rsidR="006A3213" w:rsidRPr="009B0295" w:rsidRDefault="006A3213" w:rsidP="00D976EF">
      <w:pPr>
        <w:jc w:val="both"/>
        <w:rPr>
          <w:sz w:val="22"/>
          <w:szCs w:val="22"/>
        </w:rPr>
      </w:pPr>
    </w:p>
    <w:p w14:paraId="4364753A" w14:textId="77777777" w:rsidR="006A3213" w:rsidRPr="009B0295" w:rsidRDefault="006A3213" w:rsidP="00D976EF">
      <w:pPr>
        <w:jc w:val="both"/>
        <w:rPr>
          <w:sz w:val="22"/>
          <w:szCs w:val="22"/>
        </w:rPr>
      </w:pPr>
    </w:p>
    <w:p w14:paraId="7FF206D0" w14:textId="77777777" w:rsidR="006A3213" w:rsidRPr="009B0295" w:rsidRDefault="006A3213" w:rsidP="00D976EF">
      <w:pPr>
        <w:ind w:left="4248"/>
        <w:jc w:val="both"/>
        <w:rPr>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6" w:name="_Toc17401442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6"/>
    </w:p>
    <w:p w14:paraId="22CDCB67" w14:textId="77777777" w:rsidR="00C04CB0" w:rsidRPr="009B0295"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9B0295" w:rsidRDefault="00C04CB0" w:rsidP="00C04CB0">
      <w:pPr>
        <w:ind w:left="4248"/>
        <w:jc w:val="right"/>
        <w:rPr>
          <w:sz w:val="22"/>
          <w:szCs w:val="22"/>
        </w:rPr>
      </w:pPr>
    </w:p>
    <w:p w14:paraId="5B2E7C9D" w14:textId="77777777" w:rsidR="00C04CB0" w:rsidRPr="009B0295" w:rsidRDefault="00C04CB0" w:rsidP="00C04CB0">
      <w:pPr>
        <w:jc w:val="both"/>
        <w:rPr>
          <w:i/>
          <w:sz w:val="22"/>
          <w:szCs w:val="22"/>
        </w:rPr>
      </w:pPr>
      <w:r w:rsidRPr="009B0295">
        <w:rPr>
          <w:i/>
          <w:sz w:val="22"/>
          <w:szCs w:val="22"/>
        </w:rPr>
        <w:t>Miejscowość: ___________________________________, dnia ______________________________</w:t>
      </w:r>
    </w:p>
    <w:p w14:paraId="216F6AC7" w14:textId="77777777" w:rsidR="00C04CB0" w:rsidRPr="009B0295" w:rsidRDefault="00C04CB0" w:rsidP="00C04CB0">
      <w:pPr>
        <w:jc w:val="both"/>
        <w:rPr>
          <w:sz w:val="22"/>
          <w:szCs w:val="22"/>
        </w:rPr>
      </w:pPr>
    </w:p>
    <w:p w14:paraId="4A6022AB" w14:textId="77777777" w:rsidR="00C04CB0" w:rsidRPr="009B0295" w:rsidRDefault="00C04CB0" w:rsidP="00C04CB0">
      <w:pPr>
        <w:jc w:val="both"/>
        <w:rPr>
          <w:sz w:val="22"/>
          <w:szCs w:val="22"/>
        </w:rPr>
      </w:pPr>
      <w:r w:rsidRPr="009B0295">
        <w:rPr>
          <w:i/>
          <w:sz w:val="22"/>
          <w:szCs w:val="22"/>
        </w:rPr>
        <w:t>Nazwa podmiotu składającego oświadczenie:</w:t>
      </w:r>
      <w:r w:rsidRPr="009B0295">
        <w:rPr>
          <w:b/>
          <w:sz w:val="22"/>
          <w:szCs w:val="22"/>
        </w:rPr>
        <w:t xml:space="preserve"> </w:t>
      </w:r>
      <w:r w:rsidRPr="009B0295">
        <w:rPr>
          <w:sz w:val="22"/>
          <w:szCs w:val="22"/>
        </w:rPr>
        <w:t>_____________________________________________</w:t>
      </w:r>
    </w:p>
    <w:p w14:paraId="651ED3CF" w14:textId="77777777" w:rsidR="00C04CB0" w:rsidRPr="009B0295" w:rsidRDefault="00C04CB0" w:rsidP="00C04CB0">
      <w:pPr>
        <w:jc w:val="both"/>
        <w:rPr>
          <w:sz w:val="22"/>
          <w:szCs w:val="22"/>
        </w:rPr>
      </w:pPr>
    </w:p>
    <w:p w14:paraId="6AB0964C" w14:textId="77777777" w:rsidR="00C04CB0" w:rsidRPr="009B0295" w:rsidRDefault="00C04CB0" w:rsidP="00C04CB0">
      <w:pPr>
        <w:jc w:val="both"/>
        <w:rPr>
          <w:sz w:val="22"/>
          <w:szCs w:val="22"/>
        </w:rPr>
      </w:pPr>
      <w:r w:rsidRPr="009B0295">
        <w:rPr>
          <w:i/>
          <w:sz w:val="22"/>
          <w:szCs w:val="22"/>
        </w:rPr>
        <w:t>Adres siedziby:</w:t>
      </w:r>
      <w:r w:rsidRPr="009B0295">
        <w:rPr>
          <w:sz w:val="22"/>
          <w:szCs w:val="22"/>
        </w:rPr>
        <w:t xml:space="preserve"> _____________________________________________________________________</w:t>
      </w:r>
    </w:p>
    <w:p w14:paraId="1382C33E" w14:textId="77777777" w:rsidR="00C04CB0" w:rsidRPr="009B0295" w:rsidRDefault="00C04CB0" w:rsidP="00C04CB0">
      <w:pPr>
        <w:jc w:val="both"/>
        <w:rPr>
          <w:sz w:val="22"/>
          <w:szCs w:val="22"/>
        </w:rPr>
      </w:pPr>
    </w:p>
    <w:p w14:paraId="1A88EF00" w14:textId="77777777" w:rsidR="00C04CB0" w:rsidRPr="009B0295" w:rsidRDefault="00C04CB0" w:rsidP="00C04CB0">
      <w:pPr>
        <w:ind w:left="1417" w:firstLine="1"/>
        <w:jc w:val="both"/>
        <w:rPr>
          <w:sz w:val="22"/>
          <w:szCs w:val="22"/>
        </w:rPr>
      </w:pPr>
      <w:r w:rsidRPr="009B0295">
        <w:rPr>
          <w:sz w:val="22"/>
          <w:szCs w:val="22"/>
        </w:rPr>
        <w:t>_____________________________________________________________________</w:t>
      </w:r>
    </w:p>
    <w:p w14:paraId="1245A5CD" w14:textId="77777777" w:rsidR="00C04CB0" w:rsidRPr="009B0295" w:rsidRDefault="00C04CB0" w:rsidP="00C04CB0">
      <w:pPr>
        <w:jc w:val="both"/>
        <w:rPr>
          <w:sz w:val="22"/>
          <w:szCs w:val="22"/>
        </w:rPr>
      </w:pPr>
    </w:p>
    <w:p w14:paraId="14F651F0" w14:textId="77777777" w:rsidR="00C04CB0" w:rsidRPr="009B0295" w:rsidRDefault="00C04CB0" w:rsidP="00C04CB0">
      <w:pPr>
        <w:jc w:val="both"/>
        <w:rPr>
          <w:sz w:val="22"/>
          <w:szCs w:val="22"/>
        </w:rPr>
      </w:pPr>
    </w:p>
    <w:p w14:paraId="48B21AF6" w14:textId="77410571" w:rsidR="00C04CB0" w:rsidRPr="009B0295" w:rsidRDefault="00C04CB0" w:rsidP="00C04CB0">
      <w:pPr>
        <w:jc w:val="center"/>
        <w:rPr>
          <w:b/>
          <w:sz w:val="24"/>
          <w:szCs w:val="24"/>
        </w:rPr>
      </w:pPr>
      <w:r w:rsidRPr="009B0295">
        <w:rPr>
          <w:b/>
          <w:sz w:val="24"/>
          <w:szCs w:val="24"/>
        </w:rPr>
        <w:t>OŚWIADCZENIE PRODUCENTA</w:t>
      </w:r>
      <w:r w:rsidR="00744332" w:rsidRPr="009B0295">
        <w:rPr>
          <w:b/>
          <w:sz w:val="24"/>
          <w:szCs w:val="24"/>
        </w:rPr>
        <w:t xml:space="preserve"> </w:t>
      </w:r>
      <w:r w:rsidRPr="009B0295">
        <w:rPr>
          <w:b/>
          <w:sz w:val="24"/>
          <w:szCs w:val="24"/>
        </w:rPr>
        <w:t>MASZYNY/URZĄDZENIA</w:t>
      </w:r>
      <w:r w:rsidR="00F726E5" w:rsidRPr="009B0295">
        <w:rPr>
          <w:b/>
          <w:sz w:val="24"/>
          <w:szCs w:val="24"/>
        </w:rPr>
        <w:t xml:space="preserve"> </w:t>
      </w:r>
      <w:r w:rsidR="00F726E5" w:rsidRPr="009B0295">
        <w:rPr>
          <w:i/>
          <w:sz w:val="24"/>
          <w:szCs w:val="24"/>
        </w:rPr>
        <w:t>(jeżeli dotyczy)</w:t>
      </w:r>
    </w:p>
    <w:p w14:paraId="73C120BD" w14:textId="77777777" w:rsidR="00C04CB0" w:rsidRPr="009B0295" w:rsidRDefault="00C04CB0" w:rsidP="00C04CB0">
      <w:pPr>
        <w:jc w:val="both"/>
        <w:rPr>
          <w:sz w:val="22"/>
          <w:szCs w:val="22"/>
        </w:rPr>
      </w:pPr>
    </w:p>
    <w:p w14:paraId="5311D68A" w14:textId="77777777" w:rsidR="00C04CB0" w:rsidRPr="009B0295" w:rsidRDefault="00C04CB0" w:rsidP="00C04CB0">
      <w:pPr>
        <w:jc w:val="both"/>
        <w:rPr>
          <w:i/>
          <w:iCs/>
          <w:sz w:val="22"/>
          <w:szCs w:val="22"/>
        </w:rPr>
      </w:pPr>
    </w:p>
    <w:p w14:paraId="6E604AEA" w14:textId="77777777" w:rsidR="00C04CB0" w:rsidRPr="009B0295" w:rsidRDefault="00C04CB0" w:rsidP="00C04CB0">
      <w:pPr>
        <w:jc w:val="both"/>
        <w:rPr>
          <w:i/>
          <w:iCs/>
          <w:sz w:val="22"/>
          <w:szCs w:val="22"/>
        </w:rPr>
      </w:pPr>
    </w:p>
    <w:p w14:paraId="7F26EA97" w14:textId="77777777" w:rsidR="00C04CB0" w:rsidRPr="009B0295" w:rsidRDefault="00C04CB0" w:rsidP="00C04CB0">
      <w:pPr>
        <w:jc w:val="both"/>
        <w:rPr>
          <w:sz w:val="22"/>
          <w:szCs w:val="22"/>
        </w:rPr>
      </w:pPr>
      <w:r w:rsidRPr="009B0295">
        <w:rPr>
          <w:i/>
          <w:iCs/>
          <w:sz w:val="22"/>
          <w:szCs w:val="22"/>
        </w:rPr>
        <w:t>Dotyczy:</w:t>
      </w:r>
      <w:r w:rsidRPr="009B0295">
        <w:rPr>
          <w:sz w:val="22"/>
          <w:szCs w:val="22"/>
        </w:rPr>
        <w:t xml:space="preserve"> __________________________________________________________________________</w:t>
      </w:r>
    </w:p>
    <w:p w14:paraId="13029F2A" w14:textId="77777777" w:rsidR="00C04CB0" w:rsidRPr="009B0295" w:rsidRDefault="00C04CB0" w:rsidP="00C04CB0">
      <w:pPr>
        <w:rPr>
          <w:i/>
          <w:iCs/>
          <w:sz w:val="18"/>
          <w:szCs w:val="18"/>
        </w:rPr>
      </w:pPr>
      <w:r w:rsidRPr="009B0295">
        <w:rPr>
          <w:i/>
          <w:iCs/>
          <w:sz w:val="18"/>
          <w:szCs w:val="18"/>
        </w:rPr>
        <w:t xml:space="preserve">                                                                                                     (podać nazwę postępowania i nr zadania.)</w:t>
      </w:r>
    </w:p>
    <w:p w14:paraId="66A0CEEB" w14:textId="77777777" w:rsidR="00C04CB0" w:rsidRPr="009B0295" w:rsidRDefault="00C04CB0" w:rsidP="00C04CB0">
      <w:pPr>
        <w:jc w:val="both"/>
        <w:rPr>
          <w:sz w:val="22"/>
          <w:szCs w:val="22"/>
        </w:rPr>
      </w:pPr>
    </w:p>
    <w:p w14:paraId="422F0435" w14:textId="77777777" w:rsidR="00C04CB0" w:rsidRPr="009B0295" w:rsidRDefault="00C04CB0" w:rsidP="00C04CB0">
      <w:pPr>
        <w:jc w:val="both"/>
        <w:rPr>
          <w:sz w:val="22"/>
          <w:szCs w:val="22"/>
        </w:rPr>
      </w:pPr>
      <w:r w:rsidRPr="009B0295">
        <w:rPr>
          <w:sz w:val="22"/>
          <w:szCs w:val="22"/>
        </w:rPr>
        <w:t>______________________________________________ nr sprawy: __________________________</w:t>
      </w:r>
    </w:p>
    <w:p w14:paraId="20C1423E" w14:textId="77777777" w:rsidR="00C04CB0" w:rsidRPr="009B0295" w:rsidRDefault="00C04CB0" w:rsidP="00C04CB0">
      <w:pPr>
        <w:jc w:val="both"/>
        <w:rPr>
          <w:sz w:val="22"/>
          <w:szCs w:val="22"/>
        </w:rPr>
      </w:pPr>
    </w:p>
    <w:p w14:paraId="311707F6" w14:textId="77777777" w:rsidR="00C04CB0" w:rsidRPr="009B0295" w:rsidRDefault="00C04CB0" w:rsidP="00C04CB0">
      <w:pPr>
        <w:jc w:val="both"/>
        <w:rPr>
          <w:sz w:val="22"/>
          <w:szCs w:val="22"/>
        </w:rPr>
      </w:pPr>
    </w:p>
    <w:p w14:paraId="5B992E20" w14:textId="77777777" w:rsidR="00C04CB0" w:rsidRPr="009B0295"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7"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7"/>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8" w:name="_Toc174014430"/>
      <w:bookmarkStart w:id="89"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8"/>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017F3C">
        <w:trPr>
          <w:trHeight w:val="806"/>
        </w:trPr>
        <w:tc>
          <w:tcPr>
            <w:tcW w:w="1501" w:type="pct"/>
            <w:shd w:val="clear" w:color="auto" w:fill="auto"/>
            <w:vAlign w:val="center"/>
          </w:tcPr>
          <w:p w14:paraId="02EDFEDE" w14:textId="77777777" w:rsidR="00A11114" w:rsidRPr="00053FF8" w:rsidRDefault="00A11114" w:rsidP="00017F3C">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017F3C">
            <w:pPr>
              <w:snapToGrid w:val="0"/>
              <w:jc w:val="center"/>
              <w:rPr>
                <w:b/>
                <w:sz w:val="24"/>
              </w:rPr>
            </w:pPr>
            <w:r w:rsidRPr="00053FF8">
              <w:rPr>
                <w:b/>
                <w:sz w:val="24"/>
              </w:rPr>
              <w:t>Część zamówienia, którą Wykonawca zamierza powierzyć Podwykonawcy</w:t>
            </w:r>
          </w:p>
        </w:tc>
      </w:tr>
      <w:tr w:rsidR="00A11114" w14:paraId="2C42AE5E" w14:textId="77777777" w:rsidTr="00017F3C">
        <w:trPr>
          <w:trHeight w:val="335"/>
        </w:trPr>
        <w:tc>
          <w:tcPr>
            <w:tcW w:w="1501" w:type="pct"/>
            <w:shd w:val="clear" w:color="auto" w:fill="auto"/>
          </w:tcPr>
          <w:p w14:paraId="1A9DC79C" w14:textId="77777777" w:rsidR="00A11114" w:rsidRPr="00053FF8" w:rsidRDefault="00A11114" w:rsidP="00017F3C">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017F3C">
            <w:pPr>
              <w:tabs>
                <w:tab w:val="left" w:pos="720"/>
              </w:tabs>
              <w:snapToGrid w:val="0"/>
              <w:jc w:val="center"/>
              <w:rPr>
                <w:b/>
                <w:i/>
                <w:sz w:val="22"/>
              </w:rPr>
            </w:pPr>
            <w:r w:rsidRPr="00053FF8">
              <w:rPr>
                <w:b/>
                <w:i/>
                <w:sz w:val="22"/>
              </w:rPr>
              <w:t>2</w:t>
            </w:r>
          </w:p>
        </w:tc>
      </w:tr>
      <w:tr w:rsidR="00A11114" w14:paraId="2485F537" w14:textId="77777777" w:rsidTr="00017F3C">
        <w:trPr>
          <w:trHeight w:val="824"/>
        </w:trPr>
        <w:tc>
          <w:tcPr>
            <w:tcW w:w="1501" w:type="pct"/>
            <w:shd w:val="clear" w:color="auto" w:fill="auto"/>
          </w:tcPr>
          <w:p w14:paraId="15281462" w14:textId="77777777" w:rsidR="00A11114" w:rsidRPr="00E612AC" w:rsidRDefault="00A11114" w:rsidP="00017F3C">
            <w:pPr>
              <w:tabs>
                <w:tab w:val="left" w:pos="720"/>
              </w:tabs>
              <w:snapToGrid w:val="0"/>
              <w:rPr>
                <w:b/>
                <w:sz w:val="22"/>
              </w:rPr>
            </w:pPr>
          </w:p>
        </w:tc>
        <w:tc>
          <w:tcPr>
            <w:tcW w:w="3499" w:type="pct"/>
            <w:shd w:val="clear" w:color="auto" w:fill="auto"/>
          </w:tcPr>
          <w:p w14:paraId="3DA2AAF9" w14:textId="77777777" w:rsidR="00A11114" w:rsidRPr="00E612AC" w:rsidRDefault="00A11114" w:rsidP="00017F3C">
            <w:pPr>
              <w:tabs>
                <w:tab w:val="left" w:pos="720"/>
              </w:tabs>
              <w:snapToGrid w:val="0"/>
              <w:rPr>
                <w:b/>
                <w:sz w:val="22"/>
              </w:rPr>
            </w:pPr>
          </w:p>
        </w:tc>
      </w:tr>
      <w:tr w:rsidR="00A11114" w14:paraId="08838138" w14:textId="77777777" w:rsidTr="00017F3C">
        <w:trPr>
          <w:trHeight w:val="824"/>
        </w:trPr>
        <w:tc>
          <w:tcPr>
            <w:tcW w:w="1501" w:type="pct"/>
            <w:shd w:val="clear" w:color="auto" w:fill="auto"/>
          </w:tcPr>
          <w:p w14:paraId="421D01E4" w14:textId="77777777" w:rsidR="00A11114" w:rsidRPr="00E612AC" w:rsidRDefault="00A11114" w:rsidP="00017F3C">
            <w:pPr>
              <w:tabs>
                <w:tab w:val="left" w:pos="720"/>
              </w:tabs>
              <w:snapToGrid w:val="0"/>
              <w:rPr>
                <w:b/>
                <w:sz w:val="22"/>
              </w:rPr>
            </w:pPr>
          </w:p>
        </w:tc>
        <w:tc>
          <w:tcPr>
            <w:tcW w:w="3499" w:type="pct"/>
            <w:shd w:val="clear" w:color="auto" w:fill="auto"/>
          </w:tcPr>
          <w:p w14:paraId="6DDE6988" w14:textId="77777777" w:rsidR="00A11114" w:rsidRPr="00E612AC" w:rsidRDefault="00A11114" w:rsidP="00017F3C">
            <w:pPr>
              <w:tabs>
                <w:tab w:val="left" w:pos="720"/>
              </w:tabs>
              <w:snapToGrid w:val="0"/>
              <w:rPr>
                <w:b/>
                <w:sz w:val="22"/>
              </w:rPr>
            </w:pPr>
          </w:p>
        </w:tc>
      </w:tr>
      <w:tr w:rsidR="00A11114" w14:paraId="054C97F1" w14:textId="77777777" w:rsidTr="00017F3C">
        <w:trPr>
          <w:trHeight w:val="824"/>
        </w:trPr>
        <w:tc>
          <w:tcPr>
            <w:tcW w:w="1501" w:type="pct"/>
            <w:shd w:val="clear" w:color="auto" w:fill="auto"/>
          </w:tcPr>
          <w:p w14:paraId="3800E9BB" w14:textId="77777777" w:rsidR="00A11114" w:rsidRPr="00E612AC" w:rsidRDefault="00A11114" w:rsidP="00017F3C">
            <w:pPr>
              <w:tabs>
                <w:tab w:val="left" w:pos="720"/>
              </w:tabs>
              <w:snapToGrid w:val="0"/>
              <w:rPr>
                <w:b/>
                <w:sz w:val="22"/>
              </w:rPr>
            </w:pPr>
          </w:p>
        </w:tc>
        <w:tc>
          <w:tcPr>
            <w:tcW w:w="3499" w:type="pct"/>
            <w:shd w:val="clear" w:color="auto" w:fill="auto"/>
          </w:tcPr>
          <w:p w14:paraId="1613811B" w14:textId="77777777" w:rsidR="00A11114" w:rsidRPr="00E612AC" w:rsidRDefault="00A11114" w:rsidP="00017F3C">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0" w:name="_Toc174014431"/>
      <w:r w:rsidRPr="001619F6">
        <w:rPr>
          <w:b/>
          <w:bCs/>
          <w:sz w:val="24"/>
          <w:szCs w:val="28"/>
        </w:rPr>
        <w:lastRenderedPageBreak/>
        <w:t>Załącznik nr 8 do SWZ</w:t>
      </w:r>
      <w:r>
        <w:rPr>
          <w:b/>
          <w:bCs/>
          <w:sz w:val="24"/>
          <w:szCs w:val="28"/>
        </w:rPr>
        <w:t>. Oświadczenie o przynależności do grupy kapitałowej</w:t>
      </w:r>
      <w:bookmarkEnd w:id="90"/>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1"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3811DDE9" w:rsidR="009B63DA" w:rsidRPr="009B0295"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9B0295">
        <w:rPr>
          <w:sz w:val="22"/>
          <w:szCs w:val="22"/>
        </w:rPr>
        <w:t>432303499,</w:t>
      </w:r>
      <w:r w:rsidRPr="002B3992">
        <w:rPr>
          <w:sz w:val="22"/>
          <w:szCs w:val="22"/>
        </w:rPr>
        <w:t xml:space="preserve"> którego przedmiotem jest </w:t>
      </w:r>
      <w:r w:rsidR="009B0295" w:rsidRPr="009B0295">
        <w:rPr>
          <w:bCs/>
          <w:i/>
          <w:iCs/>
          <w:sz w:val="22"/>
          <w:szCs w:val="22"/>
        </w:rPr>
        <w:t xml:space="preserve">Utrzymanie w sprawności technicznej </w:t>
      </w:r>
      <w:proofErr w:type="spellStart"/>
      <w:r w:rsidR="009B0295" w:rsidRPr="009B0295">
        <w:rPr>
          <w:bCs/>
          <w:i/>
          <w:iCs/>
          <w:sz w:val="22"/>
          <w:szCs w:val="22"/>
        </w:rPr>
        <w:t>próbobiornika</w:t>
      </w:r>
      <w:proofErr w:type="spellEnd"/>
      <w:r w:rsidR="009B0295" w:rsidRPr="009B0295">
        <w:rPr>
          <w:bCs/>
          <w:i/>
          <w:iCs/>
          <w:sz w:val="22"/>
          <w:szCs w:val="22"/>
        </w:rPr>
        <w:t xml:space="preserve"> szufladowego i </w:t>
      </w:r>
      <w:proofErr w:type="spellStart"/>
      <w:r w:rsidR="009B0295" w:rsidRPr="009B0295">
        <w:rPr>
          <w:bCs/>
          <w:i/>
          <w:iCs/>
          <w:sz w:val="22"/>
          <w:szCs w:val="22"/>
        </w:rPr>
        <w:t>próbobiornika</w:t>
      </w:r>
      <w:proofErr w:type="spellEnd"/>
      <w:r w:rsidR="009B0295" w:rsidRPr="009B0295">
        <w:rPr>
          <w:bCs/>
          <w:i/>
          <w:iCs/>
          <w:sz w:val="22"/>
          <w:szCs w:val="22"/>
        </w:rPr>
        <w:t xml:space="preserve"> czerpakowego produkcji PUT </w:t>
      </w:r>
      <w:proofErr w:type="spellStart"/>
      <w:r w:rsidR="009B0295" w:rsidRPr="009B0295">
        <w:rPr>
          <w:bCs/>
          <w:i/>
          <w:iCs/>
          <w:sz w:val="22"/>
          <w:szCs w:val="22"/>
        </w:rPr>
        <w:t>Mador</w:t>
      </w:r>
      <w:proofErr w:type="spellEnd"/>
      <w:r w:rsidR="009B0295" w:rsidRPr="009B0295">
        <w:rPr>
          <w:bCs/>
          <w:i/>
          <w:iCs/>
          <w:sz w:val="22"/>
          <w:szCs w:val="22"/>
        </w:rPr>
        <w:t xml:space="preserve"> (Ruch Ziemowit) oraz </w:t>
      </w:r>
      <w:proofErr w:type="spellStart"/>
      <w:r w:rsidR="009B0295" w:rsidRPr="009B0295">
        <w:rPr>
          <w:bCs/>
          <w:i/>
          <w:iCs/>
          <w:sz w:val="22"/>
          <w:szCs w:val="22"/>
        </w:rPr>
        <w:t>próbobiornika</w:t>
      </w:r>
      <w:proofErr w:type="spellEnd"/>
      <w:r w:rsidR="009B0295" w:rsidRPr="009B0295">
        <w:rPr>
          <w:bCs/>
          <w:i/>
          <w:iCs/>
          <w:sz w:val="22"/>
          <w:szCs w:val="22"/>
        </w:rPr>
        <w:t xml:space="preserve"> PROB-2 produkcji </w:t>
      </w:r>
      <w:proofErr w:type="spellStart"/>
      <w:r w:rsidR="009B0295" w:rsidRPr="009B0295">
        <w:rPr>
          <w:bCs/>
          <w:i/>
          <w:iCs/>
          <w:sz w:val="22"/>
          <w:szCs w:val="22"/>
        </w:rPr>
        <w:t>Carboautomatyka</w:t>
      </w:r>
      <w:proofErr w:type="spellEnd"/>
      <w:r w:rsidR="009B0295" w:rsidRPr="009B0295">
        <w:rPr>
          <w:bCs/>
          <w:i/>
          <w:iCs/>
          <w:sz w:val="22"/>
          <w:szCs w:val="22"/>
        </w:rPr>
        <w:t xml:space="preserve"> S.A. (Ruch Piast)</w:t>
      </w:r>
      <w:r w:rsidRPr="009B0295">
        <w:rPr>
          <w:sz w:val="22"/>
          <w:szCs w:val="22"/>
        </w:rPr>
        <w:t xml:space="preserve"> oświadczamy, że:</w:t>
      </w:r>
    </w:p>
    <w:p w14:paraId="7870A657" w14:textId="77777777" w:rsidR="009B63DA" w:rsidRPr="009B0295"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017F3C">
        <w:tc>
          <w:tcPr>
            <w:tcW w:w="959" w:type="dxa"/>
          </w:tcPr>
          <w:p w14:paraId="7BD4F1F2" w14:textId="77777777" w:rsidR="009B63DA" w:rsidRPr="00E66F78" w:rsidRDefault="009B63DA" w:rsidP="00017F3C">
            <w:pPr>
              <w:jc w:val="both"/>
              <w:rPr>
                <w:sz w:val="24"/>
                <w:szCs w:val="24"/>
              </w:rPr>
            </w:pPr>
            <w:r w:rsidRPr="00E66F78">
              <w:rPr>
                <w:sz w:val="24"/>
                <w:szCs w:val="24"/>
              </w:rPr>
              <w:t>Lp.</w:t>
            </w:r>
          </w:p>
        </w:tc>
        <w:tc>
          <w:tcPr>
            <w:tcW w:w="8251" w:type="dxa"/>
          </w:tcPr>
          <w:p w14:paraId="3352B8B1" w14:textId="77777777" w:rsidR="009B63DA" w:rsidRPr="00E66F78" w:rsidRDefault="009B63DA" w:rsidP="00017F3C">
            <w:pPr>
              <w:jc w:val="both"/>
              <w:rPr>
                <w:sz w:val="24"/>
                <w:szCs w:val="24"/>
              </w:rPr>
            </w:pPr>
            <w:r w:rsidRPr="00E66F78">
              <w:rPr>
                <w:sz w:val="24"/>
                <w:szCs w:val="24"/>
              </w:rPr>
              <w:t>Nazwa podmiotu, adres</w:t>
            </w:r>
          </w:p>
          <w:p w14:paraId="078427CF" w14:textId="77777777" w:rsidR="009B63DA" w:rsidRPr="00E66F78" w:rsidRDefault="009B63DA" w:rsidP="00017F3C">
            <w:pPr>
              <w:jc w:val="both"/>
              <w:rPr>
                <w:sz w:val="24"/>
                <w:szCs w:val="24"/>
              </w:rPr>
            </w:pPr>
          </w:p>
        </w:tc>
      </w:tr>
      <w:tr w:rsidR="009B63DA" w:rsidRPr="00E66F78" w14:paraId="7FA7CEC4" w14:textId="77777777" w:rsidTr="00017F3C">
        <w:tc>
          <w:tcPr>
            <w:tcW w:w="959" w:type="dxa"/>
          </w:tcPr>
          <w:p w14:paraId="08FD08FB" w14:textId="77777777" w:rsidR="009B63DA" w:rsidRPr="00E66F78" w:rsidRDefault="009B63DA" w:rsidP="00017F3C">
            <w:pPr>
              <w:jc w:val="both"/>
              <w:rPr>
                <w:sz w:val="24"/>
                <w:szCs w:val="24"/>
              </w:rPr>
            </w:pPr>
          </w:p>
        </w:tc>
        <w:tc>
          <w:tcPr>
            <w:tcW w:w="8251" w:type="dxa"/>
          </w:tcPr>
          <w:p w14:paraId="6E4E282C" w14:textId="77777777" w:rsidR="009B63DA" w:rsidRPr="00E66F78" w:rsidRDefault="009B63DA" w:rsidP="00017F3C">
            <w:pPr>
              <w:jc w:val="both"/>
              <w:rPr>
                <w:sz w:val="24"/>
                <w:szCs w:val="24"/>
              </w:rPr>
            </w:pPr>
          </w:p>
          <w:p w14:paraId="47681985" w14:textId="77777777" w:rsidR="009B63DA" w:rsidRPr="00E66F78" w:rsidRDefault="009B63DA" w:rsidP="00017F3C">
            <w:pPr>
              <w:jc w:val="both"/>
              <w:rPr>
                <w:sz w:val="24"/>
                <w:szCs w:val="24"/>
              </w:rPr>
            </w:pPr>
          </w:p>
        </w:tc>
      </w:tr>
      <w:tr w:rsidR="009B63DA" w:rsidRPr="00E66F78" w14:paraId="3F46414A" w14:textId="77777777" w:rsidTr="00017F3C">
        <w:tc>
          <w:tcPr>
            <w:tcW w:w="959" w:type="dxa"/>
          </w:tcPr>
          <w:p w14:paraId="63B43208" w14:textId="77777777" w:rsidR="009B63DA" w:rsidRPr="00E66F78" w:rsidRDefault="009B63DA" w:rsidP="00017F3C">
            <w:pPr>
              <w:jc w:val="both"/>
              <w:rPr>
                <w:sz w:val="24"/>
                <w:szCs w:val="24"/>
              </w:rPr>
            </w:pPr>
          </w:p>
          <w:p w14:paraId="12F04E6D" w14:textId="77777777" w:rsidR="009B63DA" w:rsidRPr="00E66F78" w:rsidRDefault="009B63DA" w:rsidP="00017F3C">
            <w:pPr>
              <w:jc w:val="both"/>
              <w:rPr>
                <w:sz w:val="24"/>
                <w:szCs w:val="24"/>
              </w:rPr>
            </w:pPr>
          </w:p>
        </w:tc>
        <w:tc>
          <w:tcPr>
            <w:tcW w:w="8251" w:type="dxa"/>
          </w:tcPr>
          <w:p w14:paraId="27FD6632" w14:textId="77777777" w:rsidR="009B63DA" w:rsidRPr="00E66F78" w:rsidRDefault="009B63DA" w:rsidP="00017F3C">
            <w:pPr>
              <w:jc w:val="both"/>
              <w:rPr>
                <w:sz w:val="24"/>
                <w:szCs w:val="24"/>
              </w:rPr>
            </w:pPr>
          </w:p>
        </w:tc>
      </w:tr>
      <w:tr w:rsidR="009B63DA" w:rsidRPr="00E66F78" w14:paraId="449BC1B5" w14:textId="77777777" w:rsidTr="00017F3C">
        <w:tc>
          <w:tcPr>
            <w:tcW w:w="959" w:type="dxa"/>
          </w:tcPr>
          <w:p w14:paraId="05438569" w14:textId="77777777" w:rsidR="009B63DA" w:rsidRPr="00E66F78" w:rsidRDefault="009B63DA" w:rsidP="00017F3C">
            <w:pPr>
              <w:jc w:val="both"/>
              <w:rPr>
                <w:sz w:val="24"/>
                <w:szCs w:val="24"/>
              </w:rPr>
            </w:pPr>
          </w:p>
          <w:p w14:paraId="0A61B23D" w14:textId="77777777" w:rsidR="009B63DA" w:rsidRPr="00E66F78" w:rsidRDefault="009B63DA" w:rsidP="00017F3C">
            <w:pPr>
              <w:jc w:val="both"/>
              <w:rPr>
                <w:sz w:val="24"/>
                <w:szCs w:val="24"/>
              </w:rPr>
            </w:pPr>
          </w:p>
        </w:tc>
        <w:tc>
          <w:tcPr>
            <w:tcW w:w="8251" w:type="dxa"/>
          </w:tcPr>
          <w:p w14:paraId="60FF7E43" w14:textId="77777777" w:rsidR="009B63DA" w:rsidRPr="00E66F78" w:rsidRDefault="009B63DA" w:rsidP="00017F3C">
            <w:pPr>
              <w:jc w:val="both"/>
              <w:rPr>
                <w:sz w:val="24"/>
                <w:szCs w:val="24"/>
              </w:rPr>
            </w:pPr>
          </w:p>
        </w:tc>
      </w:tr>
      <w:tr w:rsidR="009B63DA" w:rsidRPr="00E66F78" w14:paraId="12EAEA1F" w14:textId="77777777" w:rsidTr="00017F3C">
        <w:tc>
          <w:tcPr>
            <w:tcW w:w="959" w:type="dxa"/>
          </w:tcPr>
          <w:p w14:paraId="26630FC7" w14:textId="77777777" w:rsidR="009B63DA" w:rsidRPr="00E66F78" w:rsidRDefault="009B63DA" w:rsidP="00017F3C">
            <w:pPr>
              <w:jc w:val="both"/>
              <w:rPr>
                <w:sz w:val="24"/>
                <w:szCs w:val="24"/>
              </w:rPr>
            </w:pPr>
          </w:p>
          <w:p w14:paraId="416102A9" w14:textId="77777777" w:rsidR="009B63DA" w:rsidRPr="00E66F78" w:rsidRDefault="009B63DA" w:rsidP="00017F3C">
            <w:pPr>
              <w:jc w:val="both"/>
              <w:rPr>
                <w:sz w:val="24"/>
                <w:szCs w:val="24"/>
              </w:rPr>
            </w:pPr>
          </w:p>
        </w:tc>
        <w:tc>
          <w:tcPr>
            <w:tcW w:w="8251" w:type="dxa"/>
          </w:tcPr>
          <w:p w14:paraId="41AFDE2B" w14:textId="77777777" w:rsidR="009B63DA" w:rsidRPr="00E66F78" w:rsidRDefault="009B63DA" w:rsidP="00017F3C">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2" w:name="_Toc17401443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2"/>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3"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4" w:name="_Hlk108344148"/>
      <w:bookmarkEnd w:id="91"/>
      <w:bookmarkEnd w:id="93"/>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9B0295">
        <w:rPr>
          <w:rFonts w:eastAsia="Calibri"/>
          <w:color w:val="4D4D4D"/>
          <w:sz w:val="24"/>
          <w:szCs w:val="24"/>
          <w:lang w:eastAsia="en-US"/>
        </w:rPr>
        <w:t>(</w:t>
      </w:r>
      <w:r w:rsidRPr="009B0295">
        <w:rPr>
          <w:rFonts w:eastAsia="Calibri"/>
          <w:i/>
          <w:iCs/>
          <w:color w:val="4D4D4D"/>
          <w:sz w:val="24"/>
          <w:szCs w:val="24"/>
          <w:lang w:eastAsia="en-US"/>
        </w:rPr>
        <w:t>odpowiednio zaznaczyć</w:t>
      </w:r>
      <w:r w:rsidRPr="009B0295">
        <w:rPr>
          <w:rFonts w:eastAsia="Calibri"/>
          <w:color w:val="4D4D4D"/>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5" w:name="_Hlk156547219"/>
      <w:r w:rsidRPr="00D87590">
        <w:rPr>
          <w:i/>
          <w:iCs/>
          <w:sz w:val="22"/>
          <w:szCs w:val="22"/>
        </w:rPr>
        <w:t>W przypadku ofert Wykonawców wspólnie ubiegających się o udzielenie zamówienia niniejsze oświadczenie składane jest przez każdego z Wykonawców.</w:t>
      </w:r>
    </w:p>
    <w:bookmarkEnd w:id="95"/>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6" w:name="_Toc174014433"/>
      <w:r w:rsidRPr="009C6458">
        <w:rPr>
          <w:b/>
          <w:bCs/>
          <w:sz w:val="24"/>
          <w:szCs w:val="28"/>
        </w:rPr>
        <w:t>Załącznik nr 1</w:t>
      </w:r>
      <w:r>
        <w:rPr>
          <w:b/>
          <w:bCs/>
          <w:sz w:val="24"/>
          <w:szCs w:val="28"/>
        </w:rPr>
        <w:t>0</w:t>
      </w:r>
      <w:r w:rsidRPr="009C6458">
        <w:rPr>
          <w:b/>
          <w:bCs/>
          <w:sz w:val="24"/>
          <w:szCs w:val="28"/>
        </w:rPr>
        <w:t xml:space="preserve"> </w:t>
      </w:r>
      <w:bookmarkStart w:id="97" w:name="_Hlk159239104"/>
      <w:r w:rsidRPr="009C6458">
        <w:rPr>
          <w:b/>
          <w:bCs/>
          <w:sz w:val="24"/>
          <w:szCs w:val="28"/>
        </w:rPr>
        <w:t xml:space="preserve">do </w:t>
      </w:r>
      <w:r>
        <w:rPr>
          <w:b/>
          <w:bCs/>
          <w:sz w:val="24"/>
          <w:szCs w:val="28"/>
        </w:rPr>
        <w:t>SWZ. Oświadczenie (...) agresji na Ukrainę</w:t>
      </w:r>
      <w:bookmarkEnd w:id="96"/>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4"/>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bookmarkStart w:id="9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8"/>
    <w:p w14:paraId="3142CFF5"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4"/>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9" w:name="_Toc174014434"/>
      <w:bookmarkStart w:id="100" w:name="_Hlk108344647"/>
      <w:bookmarkEnd w:id="97"/>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9"/>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2"/>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2"/>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2"/>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2"/>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2"/>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1" w:name="_Toc17401443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2" w:name="_Hlk156546976"/>
      <w:r>
        <w:rPr>
          <w:b/>
          <w:bCs/>
          <w:sz w:val="24"/>
          <w:szCs w:val="28"/>
        </w:rPr>
        <w:t>Oświadczenie o powstaniu obowiązku podatkowego</w:t>
      </w:r>
      <w:bookmarkEnd w:id="101"/>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0"/>
    <w:p w14:paraId="3120D868" w14:textId="77777777" w:rsidR="00825B3A" w:rsidRPr="001F428E" w:rsidRDefault="00825B3A" w:rsidP="00825B3A">
      <w:pPr>
        <w:tabs>
          <w:tab w:val="left" w:pos="851"/>
        </w:tabs>
        <w:ind w:left="-142" w:firstLine="142"/>
        <w:jc w:val="center"/>
        <w:rPr>
          <w:rFonts w:eastAsiaTheme="majorEastAsia"/>
          <w:b/>
          <w:bCs/>
          <w:i/>
          <w:iCs/>
          <w:color w:val="4B4B4B"/>
          <w:spacing w:val="20"/>
          <w:sz w:val="22"/>
          <w:szCs w:val="22"/>
        </w:rPr>
      </w:pPr>
      <w:r w:rsidRPr="001F428E">
        <w:rPr>
          <w:b/>
          <w:bCs/>
          <w:i/>
          <w:iCs/>
          <w:color w:val="4B4B4B"/>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017F3C">
        <w:tc>
          <w:tcPr>
            <w:tcW w:w="3594" w:type="dxa"/>
            <w:vAlign w:val="center"/>
          </w:tcPr>
          <w:p w14:paraId="090ACEF0" w14:textId="77777777" w:rsidR="00825B3A" w:rsidRPr="00C1155B" w:rsidRDefault="00825B3A" w:rsidP="00017F3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017F3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017F3C">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017F3C">
        <w:tc>
          <w:tcPr>
            <w:tcW w:w="3594" w:type="dxa"/>
          </w:tcPr>
          <w:p w14:paraId="4AE533B7" w14:textId="77777777" w:rsidR="00825B3A" w:rsidRPr="00C1155B" w:rsidRDefault="00825B3A" w:rsidP="00017F3C">
            <w:pPr>
              <w:tabs>
                <w:tab w:val="left" w:pos="851"/>
              </w:tabs>
              <w:rPr>
                <w:sz w:val="22"/>
                <w:szCs w:val="22"/>
              </w:rPr>
            </w:pPr>
          </w:p>
          <w:p w14:paraId="55FDC407" w14:textId="77777777" w:rsidR="00825B3A" w:rsidRPr="00C1155B" w:rsidRDefault="00825B3A" w:rsidP="00017F3C">
            <w:pPr>
              <w:tabs>
                <w:tab w:val="left" w:pos="851"/>
              </w:tabs>
              <w:rPr>
                <w:sz w:val="22"/>
                <w:szCs w:val="22"/>
              </w:rPr>
            </w:pPr>
          </w:p>
        </w:tc>
        <w:tc>
          <w:tcPr>
            <w:tcW w:w="2255" w:type="dxa"/>
          </w:tcPr>
          <w:p w14:paraId="03562480" w14:textId="77777777" w:rsidR="00825B3A" w:rsidRPr="00C1155B" w:rsidRDefault="00825B3A" w:rsidP="00017F3C">
            <w:pPr>
              <w:tabs>
                <w:tab w:val="left" w:pos="851"/>
              </w:tabs>
              <w:rPr>
                <w:sz w:val="22"/>
                <w:szCs w:val="22"/>
              </w:rPr>
            </w:pPr>
          </w:p>
        </w:tc>
        <w:tc>
          <w:tcPr>
            <w:tcW w:w="2792" w:type="dxa"/>
          </w:tcPr>
          <w:p w14:paraId="1AC301D1" w14:textId="77777777" w:rsidR="00825B3A" w:rsidRPr="00C1155B" w:rsidRDefault="00825B3A" w:rsidP="00017F3C">
            <w:pPr>
              <w:tabs>
                <w:tab w:val="left" w:pos="851"/>
              </w:tabs>
              <w:rPr>
                <w:sz w:val="22"/>
                <w:szCs w:val="22"/>
              </w:rPr>
            </w:pPr>
          </w:p>
        </w:tc>
      </w:tr>
      <w:tr w:rsidR="00825B3A" w:rsidRPr="00C1155B" w14:paraId="2A68C611" w14:textId="77777777" w:rsidTr="00017F3C">
        <w:tc>
          <w:tcPr>
            <w:tcW w:w="3594" w:type="dxa"/>
          </w:tcPr>
          <w:p w14:paraId="3F7C9AE3" w14:textId="77777777" w:rsidR="00825B3A" w:rsidRPr="00C1155B" w:rsidRDefault="00825B3A" w:rsidP="00017F3C">
            <w:pPr>
              <w:tabs>
                <w:tab w:val="left" w:pos="851"/>
              </w:tabs>
              <w:rPr>
                <w:sz w:val="22"/>
                <w:szCs w:val="22"/>
              </w:rPr>
            </w:pPr>
          </w:p>
          <w:p w14:paraId="2A4ED986" w14:textId="77777777" w:rsidR="00825B3A" w:rsidRPr="00C1155B" w:rsidRDefault="00825B3A" w:rsidP="00017F3C">
            <w:pPr>
              <w:tabs>
                <w:tab w:val="left" w:pos="851"/>
              </w:tabs>
              <w:rPr>
                <w:sz w:val="22"/>
                <w:szCs w:val="22"/>
              </w:rPr>
            </w:pPr>
          </w:p>
        </w:tc>
        <w:tc>
          <w:tcPr>
            <w:tcW w:w="2255" w:type="dxa"/>
          </w:tcPr>
          <w:p w14:paraId="2DFBA21A" w14:textId="77777777" w:rsidR="00825B3A" w:rsidRPr="00C1155B" w:rsidRDefault="00825B3A" w:rsidP="00017F3C">
            <w:pPr>
              <w:tabs>
                <w:tab w:val="left" w:pos="851"/>
              </w:tabs>
              <w:rPr>
                <w:sz w:val="22"/>
                <w:szCs w:val="22"/>
              </w:rPr>
            </w:pPr>
          </w:p>
        </w:tc>
        <w:tc>
          <w:tcPr>
            <w:tcW w:w="2792" w:type="dxa"/>
          </w:tcPr>
          <w:p w14:paraId="298690AB" w14:textId="77777777" w:rsidR="00825B3A" w:rsidRPr="00C1155B" w:rsidRDefault="00825B3A" w:rsidP="00017F3C">
            <w:pPr>
              <w:tabs>
                <w:tab w:val="left" w:pos="851"/>
              </w:tabs>
              <w:rPr>
                <w:sz w:val="22"/>
                <w:szCs w:val="22"/>
              </w:rPr>
            </w:pPr>
          </w:p>
        </w:tc>
      </w:tr>
      <w:tr w:rsidR="00825B3A" w:rsidRPr="00C1155B" w14:paraId="1B1DFE9D" w14:textId="77777777" w:rsidTr="00017F3C">
        <w:tc>
          <w:tcPr>
            <w:tcW w:w="3594" w:type="dxa"/>
          </w:tcPr>
          <w:p w14:paraId="10833AC4" w14:textId="77777777" w:rsidR="00825B3A" w:rsidRPr="00C1155B" w:rsidRDefault="00825B3A" w:rsidP="00017F3C">
            <w:pPr>
              <w:tabs>
                <w:tab w:val="left" w:pos="851"/>
              </w:tabs>
              <w:rPr>
                <w:sz w:val="22"/>
                <w:szCs w:val="22"/>
              </w:rPr>
            </w:pPr>
          </w:p>
          <w:p w14:paraId="15723AB6" w14:textId="77777777" w:rsidR="00825B3A" w:rsidRPr="00C1155B" w:rsidRDefault="00825B3A" w:rsidP="00017F3C">
            <w:pPr>
              <w:tabs>
                <w:tab w:val="left" w:pos="851"/>
              </w:tabs>
              <w:rPr>
                <w:sz w:val="22"/>
                <w:szCs w:val="22"/>
              </w:rPr>
            </w:pPr>
          </w:p>
        </w:tc>
        <w:tc>
          <w:tcPr>
            <w:tcW w:w="2255" w:type="dxa"/>
          </w:tcPr>
          <w:p w14:paraId="5A4312DC" w14:textId="77777777" w:rsidR="00825B3A" w:rsidRPr="00C1155B" w:rsidRDefault="00825B3A" w:rsidP="00017F3C">
            <w:pPr>
              <w:tabs>
                <w:tab w:val="left" w:pos="851"/>
              </w:tabs>
              <w:rPr>
                <w:sz w:val="22"/>
                <w:szCs w:val="22"/>
              </w:rPr>
            </w:pPr>
          </w:p>
        </w:tc>
        <w:tc>
          <w:tcPr>
            <w:tcW w:w="2792" w:type="dxa"/>
          </w:tcPr>
          <w:p w14:paraId="5A376B58" w14:textId="77777777" w:rsidR="00825B3A" w:rsidRPr="00C1155B" w:rsidRDefault="00825B3A" w:rsidP="00017F3C">
            <w:pPr>
              <w:tabs>
                <w:tab w:val="left" w:pos="851"/>
              </w:tabs>
              <w:rPr>
                <w:sz w:val="22"/>
                <w:szCs w:val="22"/>
              </w:rPr>
            </w:pPr>
          </w:p>
        </w:tc>
      </w:tr>
      <w:tr w:rsidR="00825B3A" w:rsidRPr="00C1155B" w14:paraId="06F48E6B" w14:textId="77777777" w:rsidTr="00017F3C">
        <w:tc>
          <w:tcPr>
            <w:tcW w:w="3594" w:type="dxa"/>
          </w:tcPr>
          <w:p w14:paraId="68BD993C" w14:textId="77777777" w:rsidR="00825B3A" w:rsidRPr="00C1155B" w:rsidRDefault="00825B3A" w:rsidP="00017F3C">
            <w:pPr>
              <w:tabs>
                <w:tab w:val="left" w:pos="851"/>
              </w:tabs>
              <w:rPr>
                <w:sz w:val="22"/>
                <w:szCs w:val="22"/>
              </w:rPr>
            </w:pPr>
          </w:p>
          <w:p w14:paraId="4CAC8895" w14:textId="77777777" w:rsidR="00825B3A" w:rsidRPr="00C1155B" w:rsidRDefault="00825B3A" w:rsidP="00017F3C">
            <w:pPr>
              <w:tabs>
                <w:tab w:val="left" w:pos="851"/>
              </w:tabs>
              <w:rPr>
                <w:sz w:val="22"/>
                <w:szCs w:val="22"/>
              </w:rPr>
            </w:pPr>
          </w:p>
        </w:tc>
        <w:tc>
          <w:tcPr>
            <w:tcW w:w="2255" w:type="dxa"/>
          </w:tcPr>
          <w:p w14:paraId="1200AAA7" w14:textId="77777777" w:rsidR="00825B3A" w:rsidRPr="00C1155B" w:rsidRDefault="00825B3A" w:rsidP="00017F3C">
            <w:pPr>
              <w:tabs>
                <w:tab w:val="left" w:pos="851"/>
              </w:tabs>
              <w:rPr>
                <w:sz w:val="22"/>
                <w:szCs w:val="22"/>
              </w:rPr>
            </w:pPr>
          </w:p>
        </w:tc>
        <w:tc>
          <w:tcPr>
            <w:tcW w:w="2792" w:type="dxa"/>
          </w:tcPr>
          <w:p w14:paraId="3E9F7912" w14:textId="77777777" w:rsidR="00825B3A" w:rsidRPr="00C1155B" w:rsidRDefault="00825B3A" w:rsidP="00017F3C">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3"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3"/>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2"/>
    <w:p w14:paraId="0AC3002D" w14:textId="77777777" w:rsidR="00A11114" w:rsidRDefault="00A11114" w:rsidP="00B41BF7">
      <w:pPr>
        <w:keepNext/>
        <w:tabs>
          <w:tab w:val="left" w:pos="720"/>
        </w:tabs>
        <w:snapToGrid w:val="0"/>
        <w:jc w:val="right"/>
        <w:outlineLvl w:val="1"/>
        <w:rPr>
          <w:b/>
          <w:bCs/>
          <w:sz w:val="24"/>
          <w:szCs w:val="28"/>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4" w:name="_Toc174014436"/>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4"/>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1F428E" w:rsidRDefault="009C28FF" w:rsidP="009C28FF">
      <w:pPr>
        <w:tabs>
          <w:tab w:val="left" w:pos="426"/>
        </w:tabs>
        <w:spacing w:before="120"/>
        <w:jc w:val="center"/>
        <w:rPr>
          <w:b/>
          <w:color w:val="4D4D4D"/>
          <w:sz w:val="22"/>
          <w:szCs w:val="22"/>
        </w:rPr>
      </w:pPr>
      <w:r w:rsidRPr="00871E2F">
        <w:rPr>
          <w:b/>
          <w:sz w:val="24"/>
          <w:szCs w:val="24"/>
        </w:rPr>
        <w:t xml:space="preserve">ZOBOWIĄZANIE WYKONAWCY DO ZACHOWANIA </w:t>
      </w:r>
      <w:r w:rsidRPr="001F428E">
        <w:rPr>
          <w:b/>
          <w:color w:val="4D4D4D"/>
          <w:sz w:val="24"/>
          <w:szCs w:val="24"/>
        </w:rPr>
        <w:t>POUFNOŚCI</w:t>
      </w:r>
      <w:r w:rsidRPr="001F428E">
        <w:rPr>
          <w:b/>
          <w:color w:val="4D4D4D"/>
          <w:sz w:val="32"/>
          <w:szCs w:val="28"/>
        </w:rPr>
        <w:t xml:space="preserve"> </w:t>
      </w:r>
      <w:r w:rsidRPr="001F428E">
        <w:rPr>
          <w:i/>
          <w:color w:val="4D4D4D"/>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7580479D" w14:textId="208E3A35" w:rsidR="00A11114" w:rsidRDefault="00A11114" w:rsidP="00A11114">
      <w:pPr>
        <w:jc w:val="both"/>
        <w:rPr>
          <w:sz w:val="24"/>
        </w:rPr>
      </w:pPr>
      <w:bookmarkStart w:id="105"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1F428E">
        <w:rPr>
          <w:sz w:val="24"/>
        </w:rPr>
        <w:t xml:space="preserve">432303499 </w:t>
      </w:r>
      <w:r w:rsidRPr="00180AF0">
        <w:rPr>
          <w:sz w:val="24"/>
        </w:rPr>
        <w:t xml:space="preserve">pn.: </w:t>
      </w:r>
      <w:r w:rsidR="001F428E" w:rsidRPr="00E10CA8">
        <w:rPr>
          <w:bCs/>
          <w:i/>
          <w:iCs/>
          <w:sz w:val="22"/>
          <w:szCs w:val="22"/>
        </w:rPr>
        <w:t xml:space="preserve">Utrzymanie w sprawności technicznej </w:t>
      </w:r>
      <w:proofErr w:type="spellStart"/>
      <w:r w:rsidR="001F428E" w:rsidRPr="00E10CA8">
        <w:rPr>
          <w:bCs/>
          <w:i/>
          <w:iCs/>
          <w:sz w:val="22"/>
          <w:szCs w:val="22"/>
        </w:rPr>
        <w:t>próbobiornika</w:t>
      </w:r>
      <w:proofErr w:type="spellEnd"/>
      <w:r w:rsidR="001F428E" w:rsidRPr="00E10CA8">
        <w:rPr>
          <w:bCs/>
          <w:i/>
          <w:iCs/>
          <w:sz w:val="22"/>
          <w:szCs w:val="22"/>
        </w:rPr>
        <w:t xml:space="preserve"> szufladowego i </w:t>
      </w:r>
      <w:proofErr w:type="spellStart"/>
      <w:r w:rsidR="001F428E" w:rsidRPr="00E10CA8">
        <w:rPr>
          <w:bCs/>
          <w:i/>
          <w:iCs/>
          <w:sz w:val="22"/>
          <w:szCs w:val="22"/>
        </w:rPr>
        <w:t>próbobiornika</w:t>
      </w:r>
      <w:proofErr w:type="spellEnd"/>
      <w:r w:rsidR="001F428E" w:rsidRPr="00E10CA8">
        <w:rPr>
          <w:bCs/>
          <w:i/>
          <w:iCs/>
          <w:sz w:val="22"/>
          <w:szCs w:val="22"/>
        </w:rPr>
        <w:t xml:space="preserve"> czerpakowego produkcji PUT </w:t>
      </w:r>
      <w:proofErr w:type="spellStart"/>
      <w:r w:rsidR="001F428E" w:rsidRPr="00E10CA8">
        <w:rPr>
          <w:bCs/>
          <w:i/>
          <w:iCs/>
          <w:sz w:val="22"/>
          <w:szCs w:val="22"/>
        </w:rPr>
        <w:t>Mador</w:t>
      </w:r>
      <w:proofErr w:type="spellEnd"/>
      <w:r w:rsidR="001F428E" w:rsidRPr="00E10CA8">
        <w:rPr>
          <w:bCs/>
          <w:i/>
          <w:iCs/>
          <w:sz w:val="22"/>
          <w:szCs w:val="22"/>
        </w:rPr>
        <w:t xml:space="preserve"> (Ruch Ziemowit) oraz </w:t>
      </w:r>
      <w:proofErr w:type="spellStart"/>
      <w:r w:rsidR="001F428E" w:rsidRPr="00E10CA8">
        <w:rPr>
          <w:bCs/>
          <w:i/>
          <w:iCs/>
          <w:sz w:val="22"/>
          <w:szCs w:val="22"/>
        </w:rPr>
        <w:t>próbobiornika</w:t>
      </w:r>
      <w:proofErr w:type="spellEnd"/>
      <w:r w:rsidR="001F428E" w:rsidRPr="00E10CA8">
        <w:rPr>
          <w:bCs/>
          <w:i/>
          <w:iCs/>
          <w:sz w:val="22"/>
          <w:szCs w:val="22"/>
        </w:rPr>
        <w:t xml:space="preserve"> PROB-2 produkcji </w:t>
      </w:r>
      <w:proofErr w:type="spellStart"/>
      <w:r w:rsidR="001F428E" w:rsidRPr="00E10CA8">
        <w:rPr>
          <w:bCs/>
          <w:i/>
          <w:iCs/>
          <w:sz w:val="22"/>
          <w:szCs w:val="22"/>
        </w:rPr>
        <w:t>Carboautomatyka</w:t>
      </w:r>
      <w:proofErr w:type="spellEnd"/>
      <w:r w:rsidR="001F428E" w:rsidRPr="00E10CA8">
        <w:rPr>
          <w:bCs/>
          <w:i/>
          <w:iCs/>
          <w:sz w:val="22"/>
          <w:szCs w:val="22"/>
        </w:rPr>
        <w:t xml:space="preserve"> S.A. (Ruch Piast)</w:t>
      </w:r>
      <w:r w:rsidR="001F428E">
        <w:rPr>
          <w:bCs/>
          <w:i/>
          <w:iCs/>
          <w:sz w:val="18"/>
          <w:szCs w:val="18"/>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5"/>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106" w:name="_Toc174014437"/>
      <w:bookmarkEnd w:id="89"/>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6"/>
    </w:p>
    <w:p w14:paraId="5B49682E" w14:textId="77777777" w:rsidR="006A3213" w:rsidRPr="00F76729" w:rsidRDefault="006A3213" w:rsidP="00D976EF">
      <w:pPr>
        <w:jc w:val="both"/>
        <w:rPr>
          <w:b/>
          <w:sz w:val="22"/>
          <w:szCs w:val="22"/>
        </w:rPr>
      </w:pPr>
    </w:p>
    <w:p w14:paraId="2A2E80EF" w14:textId="77777777" w:rsidR="00AF07A5" w:rsidRPr="00D21E82" w:rsidRDefault="00AF07A5" w:rsidP="00AF07A5">
      <w:pPr>
        <w:tabs>
          <w:tab w:val="left" w:pos="426"/>
        </w:tabs>
        <w:spacing w:before="120"/>
        <w:rPr>
          <w:b/>
          <w:color w:val="595959" w:themeColor="text1" w:themeTint="A6"/>
          <w:sz w:val="24"/>
          <w:szCs w:val="22"/>
        </w:rPr>
      </w:pPr>
      <w:bookmarkStart w:id="107" w:name="_Hlk108342294"/>
      <w:r w:rsidRPr="00D21E82">
        <w:rPr>
          <w:b/>
          <w:color w:val="595959" w:themeColor="text1" w:themeTint="A6"/>
          <w:sz w:val="24"/>
          <w:szCs w:val="22"/>
        </w:rPr>
        <w:t xml:space="preserve">Nr LRU: …………………….. </w:t>
      </w:r>
    </w:p>
    <w:p w14:paraId="55150A98" w14:textId="77777777" w:rsidR="001F0989" w:rsidRPr="00A763DF"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A763DF">
        <w:rPr>
          <w:b/>
          <w:iCs/>
          <w:sz w:val="28"/>
          <w:szCs w:val="28"/>
        </w:rPr>
        <w:t>ISTOTNE POSTANOWIENIA UMOWY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7"/>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477B77CE" w:rsidR="007B4F5E" w:rsidRPr="00E10CA8"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007C7B7F" w:rsidRPr="007C7B7F">
        <w:rPr>
          <w:b/>
          <w:bCs/>
          <w:sz w:val="22"/>
          <w:szCs w:val="22"/>
        </w:rPr>
        <w:t>Oddział KWK Piast-Ziemowit 43-155 Bieruń, ul. Granitowa 16,</w:t>
      </w:r>
      <w:r w:rsidR="007C7B7F">
        <w:rPr>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B63DE6">
        <w:rPr>
          <w:sz w:val="22"/>
          <w:szCs w:val="22"/>
        </w:rPr>
        <w:t>6</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 xml:space="preserve">zwaną w treści Umowy Zamawiającym, reprezentowana przez </w:t>
      </w:r>
      <w:r w:rsidRPr="00E10CA8">
        <w:rPr>
          <w:sz w:val="22"/>
          <w:szCs w:val="22"/>
        </w:rPr>
        <w:t>osoby umocowane</w:t>
      </w:r>
      <w:r w:rsidR="003C06DC" w:rsidRPr="00E10CA8">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E10CA8" w:rsidRPr="00E10CA8" w14:paraId="7BFEDEF4" w14:textId="77777777" w:rsidTr="00017F3C">
        <w:trPr>
          <w:trHeight w:val="20"/>
        </w:trPr>
        <w:tc>
          <w:tcPr>
            <w:tcW w:w="5000" w:type="pct"/>
            <w:gridSpan w:val="4"/>
            <w:shd w:val="clear" w:color="auto" w:fill="F2F2F2" w:themeFill="background1" w:themeFillShade="F2"/>
            <w:vAlign w:val="center"/>
          </w:tcPr>
          <w:p w14:paraId="5A294312" w14:textId="77777777" w:rsidR="003C06DC" w:rsidRPr="00E10CA8" w:rsidRDefault="003C06DC" w:rsidP="00017F3C">
            <w:pPr>
              <w:widowControl w:val="0"/>
              <w:tabs>
                <w:tab w:val="left" w:pos="284"/>
                <w:tab w:val="left" w:pos="851"/>
              </w:tabs>
              <w:ind w:left="284" w:hanging="284"/>
              <w:jc w:val="center"/>
              <w:rPr>
                <w:b/>
                <w:bCs/>
              </w:rPr>
            </w:pPr>
            <w:r w:rsidRPr="00E10CA8">
              <w:rPr>
                <w:b/>
                <w:bCs/>
                <w:sz w:val="22"/>
                <w:szCs w:val="22"/>
              </w:rPr>
              <w:t>ZAMAWIAJĄCY</w:t>
            </w:r>
          </w:p>
        </w:tc>
      </w:tr>
      <w:tr w:rsidR="00E10CA8" w:rsidRPr="00E10CA8" w14:paraId="239838B2" w14:textId="77777777" w:rsidTr="00017F3C">
        <w:trPr>
          <w:trHeight w:val="1007"/>
        </w:trPr>
        <w:tc>
          <w:tcPr>
            <w:tcW w:w="2499" w:type="pct"/>
            <w:gridSpan w:val="2"/>
            <w:vAlign w:val="center"/>
          </w:tcPr>
          <w:p w14:paraId="4641E04A" w14:textId="77777777" w:rsidR="003C06DC" w:rsidRPr="00E10CA8" w:rsidRDefault="003C06DC" w:rsidP="00F71079">
            <w:pPr>
              <w:widowControl w:val="0"/>
              <w:rPr>
                <w:sz w:val="18"/>
                <w:szCs w:val="18"/>
              </w:rPr>
            </w:pPr>
          </w:p>
          <w:p w14:paraId="68465511" w14:textId="77777777" w:rsidR="003C06DC" w:rsidRPr="00E10CA8" w:rsidRDefault="003C06DC" w:rsidP="00017F3C">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E10CA8" w:rsidRDefault="003C06DC" w:rsidP="00017F3C">
            <w:pPr>
              <w:widowControl w:val="0"/>
              <w:jc w:val="center"/>
              <w:rPr>
                <w:sz w:val="18"/>
                <w:szCs w:val="18"/>
              </w:rPr>
            </w:pPr>
          </w:p>
          <w:p w14:paraId="719D80C9" w14:textId="77777777" w:rsidR="003C06DC" w:rsidRPr="00E10CA8" w:rsidRDefault="003C06DC" w:rsidP="00017F3C">
            <w:pPr>
              <w:widowControl w:val="0"/>
              <w:jc w:val="center"/>
              <w:rPr>
                <w:sz w:val="18"/>
                <w:szCs w:val="18"/>
              </w:rPr>
            </w:pPr>
          </w:p>
          <w:p w14:paraId="584A5014" w14:textId="77777777" w:rsidR="003C06DC" w:rsidRPr="00E10CA8" w:rsidRDefault="003C06DC" w:rsidP="00F71079">
            <w:pPr>
              <w:widowControl w:val="0"/>
              <w:rPr>
                <w:sz w:val="18"/>
                <w:szCs w:val="18"/>
              </w:rPr>
            </w:pPr>
          </w:p>
          <w:p w14:paraId="35EEFE9C" w14:textId="77777777" w:rsidR="003C06DC" w:rsidRPr="00E10CA8" w:rsidRDefault="003C06DC" w:rsidP="00017F3C">
            <w:pPr>
              <w:widowControl w:val="0"/>
              <w:jc w:val="center"/>
              <w:rPr>
                <w:sz w:val="18"/>
                <w:szCs w:val="18"/>
              </w:rPr>
            </w:pPr>
          </w:p>
          <w:p w14:paraId="2CAA7D5E" w14:textId="77777777" w:rsidR="003C06DC" w:rsidRPr="00E10CA8" w:rsidRDefault="003C06DC" w:rsidP="00017F3C">
            <w:pPr>
              <w:widowControl w:val="0"/>
              <w:tabs>
                <w:tab w:val="left" w:pos="284"/>
                <w:tab w:val="left" w:pos="851"/>
              </w:tabs>
              <w:ind w:left="284" w:hanging="284"/>
              <w:jc w:val="center"/>
              <w:rPr>
                <w:b/>
                <w:bCs/>
              </w:rPr>
            </w:pPr>
          </w:p>
        </w:tc>
      </w:tr>
      <w:tr w:rsidR="00E10CA8" w:rsidRPr="00E10CA8" w14:paraId="7BC93045" w14:textId="77777777" w:rsidTr="00017F3C">
        <w:trPr>
          <w:trHeight w:val="564"/>
        </w:trPr>
        <w:tc>
          <w:tcPr>
            <w:tcW w:w="1250" w:type="pct"/>
            <w:shd w:val="clear" w:color="auto" w:fill="F2F2F2" w:themeFill="background1" w:themeFillShade="F2"/>
            <w:vAlign w:val="center"/>
          </w:tcPr>
          <w:p w14:paraId="21C3CB53" w14:textId="77777777" w:rsidR="003C06DC" w:rsidRPr="00E10CA8" w:rsidRDefault="003C06DC" w:rsidP="00017F3C">
            <w:pPr>
              <w:ind w:left="-108" w:right="-108"/>
              <w:jc w:val="center"/>
              <w:rPr>
                <w:sz w:val="18"/>
                <w:szCs w:val="18"/>
              </w:rPr>
            </w:pPr>
            <w:r w:rsidRPr="00E10CA8">
              <w:rPr>
                <w:sz w:val="18"/>
                <w:szCs w:val="18"/>
              </w:rPr>
              <w:t>Sekretarz Komisji Przetargowej lub</w:t>
            </w:r>
          </w:p>
          <w:p w14:paraId="6F5BEDA4" w14:textId="77777777" w:rsidR="003C06DC" w:rsidRPr="00E10CA8" w:rsidRDefault="003C06DC" w:rsidP="00017F3C">
            <w:pPr>
              <w:widowControl w:val="0"/>
              <w:tabs>
                <w:tab w:val="left" w:pos="284"/>
                <w:tab w:val="left" w:pos="851"/>
              </w:tabs>
              <w:ind w:left="-108" w:right="-108"/>
              <w:jc w:val="center"/>
              <w:rPr>
                <w:b/>
                <w:bCs/>
                <w:sz w:val="18"/>
                <w:szCs w:val="18"/>
              </w:rPr>
            </w:pPr>
            <w:r w:rsidRPr="00E10CA8">
              <w:rPr>
                <w:sz w:val="18"/>
                <w:szCs w:val="18"/>
              </w:rPr>
              <w:t>inna osoba wyznaczona</w:t>
            </w:r>
          </w:p>
        </w:tc>
        <w:tc>
          <w:tcPr>
            <w:tcW w:w="1250" w:type="pct"/>
            <w:shd w:val="clear" w:color="auto" w:fill="F2F2F2" w:themeFill="background1" w:themeFillShade="F2"/>
            <w:vAlign w:val="center"/>
          </w:tcPr>
          <w:p w14:paraId="34B89926" w14:textId="77777777" w:rsidR="003C06DC" w:rsidRPr="00E10CA8" w:rsidRDefault="003C06DC" w:rsidP="00017F3C">
            <w:pPr>
              <w:widowControl w:val="0"/>
              <w:ind w:left="-108" w:right="-108"/>
              <w:jc w:val="center"/>
              <w:rPr>
                <w:b/>
                <w:bCs/>
                <w:sz w:val="18"/>
                <w:szCs w:val="18"/>
              </w:rPr>
            </w:pPr>
            <w:r w:rsidRPr="00E10CA8">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E10CA8" w:rsidRDefault="003C06DC" w:rsidP="00017F3C">
            <w:pPr>
              <w:widowControl w:val="0"/>
              <w:ind w:left="-108" w:right="-108"/>
              <w:jc w:val="center"/>
              <w:rPr>
                <w:b/>
                <w:bCs/>
                <w:sz w:val="18"/>
                <w:szCs w:val="18"/>
              </w:rPr>
            </w:pPr>
            <w:r w:rsidRPr="00E10CA8">
              <w:rPr>
                <w:sz w:val="18"/>
                <w:szCs w:val="18"/>
              </w:rPr>
              <w:t>Dział Prawny</w:t>
            </w:r>
          </w:p>
        </w:tc>
        <w:tc>
          <w:tcPr>
            <w:tcW w:w="1250" w:type="pct"/>
            <w:shd w:val="clear" w:color="auto" w:fill="F2F2F2" w:themeFill="background1" w:themeFillShade="F2"/>
            <w:vAlign w:val="center"/>
          </w:tcPr>
          <w:p w14:paraId="078E5E6D" w14:textId="77777777" w:rsidR="003C06DC" w:rsidRPr="00E10CA8" w:rsidRDefault="003C06DC" w:rsidP="00017F3C">
            <w:pPr>
              <w:widowControl w:val="0"/>
              <w:ind w:left="-108" w:right="-108"/>
              <w:jc w:val="center"/>
              <w:rPr>
                <w:b/>
                <w:bCs/>
                <w:sz w:val="18"/>
                <w:szCs w:val="18"/>
              </w:rPr>
            </w:pPr>
            <w:r w:rsidRPr="00E10CA8">
              <w:rPr>
                <w:sz w:val="18"/>
                <w:szCs w:val="18"/>
              </w:rPr>
              <w:t>Osoba odpowiedzialna w zakresie RODO</w:t>
            </w:r>
          </w:p>
        </w:tc>
      </w:tr>
      <w:tr w:rsidR="00E10CA8" w:rsidRPr="00E10CA8" w14:paraId="466B7BF7" w14:textId="77777777" w:rsidTr="00C85ECF">
        <w:trPr>
          <w:trHeight w:val="512"/>
        </w:trPr>
        <w:tc>
          <w:tcPr>
            <w:tcW w:w="1250" w:type="pct"/>
            <w:vAlign w:val="center"/>
          </w:tcPr>
          <w:p w14:paraId="704DBB81" w14:textId="77777777" w:rsidR="003C06DC" w:rsidRPr="00E10CA8" w:rsidRDefault="003C06DC" w:rsidP="00017F3C">
            <w:pPr>
              <w:widowControl w:val="0"/>
              <w:jc w:val="center"/>
              <w:rPr>
                <w:sz w:val="18"/>
                <w:szCs w:val="18"/>
              </w:rPr>
            </w:pPr>
          </w:p>
          <w:p w14:paraId="711F2831" w14:textId="77777777" w:rsidR="003C06DC" w:rsidRPr="00E10CA8" w:rsidRDefault="003C06DC" w:rsidP="00017F3C">
            <w:pPr>
              <w:widowControl w:val="0"/>
              <w:jc w:val="center"/>
              <w:rPr>
                <w:sz w:val="18"/>
                <w:szCs w:val="18"/>
              </w:rPr>
            </w:pPr>
          </w:p>
          <w:p w14:paraId="5355C208" w14:textId="77777777" w:rsidR="003C06DC" w:rsidRPr="00E10CA8" w:rsidRDefault="003C06DC" w:rsidP="00017F3C">
            <w:pPr>
              <w:widowControl w:val="0"/>
              <w:jc w:val="center"/>
              <w:rPr>
                <w:sz w:val="18"/>
                <w:szCs w:val="18"/>
              </w:rPr>
            </w:pPr>
          </w:p>
          <w:p w14:paraId="1C018BD8" w14:textId="77777777" w:rsidR="003C06DC" w:rsidRPr="00E10CA8" w:rsidRDefault="003C06DC" w:rsidP="00017F3C">
            <w:pPr>
              <w:widowControl w:val="0"/>
              <w:jc w:val="center"/>
              <w:rPr>
                <w:sz w:val="18"/>
                <w:szCs w:val="18"/>
              </w:rPr>
            </w:pPr>
          </w:p>
          <w:p w14:paraId="01B77C68" w14:textId="77777777" w:rsidR="003C06DC" w:rsidRPr="00E10CA8" w:rsidRDefault="003C06DC" w:rsidP="00C85ECF">
            <w:pPr>
              <w:rPr>
                <w:sz w:val="18"/>
                <w:szCs w:val="18"/>
              </w:rPr>
            </w:pPr>
          </w:p>
        </w:tc>
        <w:tc>
          <w:tcPr>
            <w:tcW w:w="1250" w:type="pct"/>
            <w:vAlign w:val="center"/>
          </w:tcPr>
          <w:p w14:paraId="772C631E" w14:textId="77777777" w:rsidR="003C06DC" w:rsidRPr="00E10CA8" w:rsidRDefault="003C06DC" w:rsidP="00017F3C">
            <w:pPr>
              <w:widowControl w:val="0"/>
              <w:jc w:val="center"/>
              <w:rPr>
                <w:sz w:val="18"/>
                <w:szCs w:val="18"/>
              </w:rPr>
            </w:pPr>
          </w:p>
          <w:p w14:paraId="43C4370F" w14:textId="77777777" w:rsidR="003C06DC" w:rsidRPr="00E10CA8" w:rsidRDefault="003C06DC" w:rsidP="00C85ECF">
            <w:pPr>
              <w:widowControl w:val="0"/>
              <w:rPr>
                <w:sz w:val="18"/>
                <w:szCs w:val="18"/>
              </w:rPr>
            </w:pPr>
          </w:p>
          <w:p w14:paraId="598103E1" w14:textId="77777777" w:rsidR="003C06DC" w:rsidRPr="00E10CA8" w:rsidRDefault="003C06DC" w:rsidP="00017F3C">
            <w:pPr>
              <w:widowControl w:val="0"/>
              <w:jc w:val="center"/>
              <w:rPr>
                <w:sz w:val="18"/>
                <w:szCs w:val="18"/>
              </w:rPr>
            </w:pPr>
          </w:p>
          <w:p w14:paraId="457EA8E1" w14:textId="77777777" w:rsidR="003C06DC" w:rsidRPr="00E10CA8" w:rsidRDefault="003C06DC" w:rsidP="00017F3C">
            <w:pPr>
              <w:widowControl w:val="0"/>
              <w:ind w:left="34" w:hanging="34"/>
              <w:jc w:val="center"/>
              <w:rPr>
                <w:sz w:val="18"/>
                <w:szCs w:val="18"/>
              </w:rPr>
            </w:pPr>
          </w:p>
        </w:tc>
        <w:tc>
          <w:tcPr>
            <w:tcW w:w="1250" w:type="pct"/>
            <w:vAlign w:val="center"/>
          </w:tcPr>
          <w:p w14:paraId="272186EC" w14:textId="77777777" w:rsidR="003C06DC" w:rsidRPr="00E10CA8" w:rsidRDefault="003C06DC" w:rsidP="00017F3C">
            <w:pPr>
              <w:widowControl w:val="0"/>
              <w:jc w:val="center"/>
              <w:rPr>
                <w:sz w:val="18"/>
                <w:szCs w:val="18"/>
              </w:rPr>
            </w:pPr>
          </w:p>
          <w:p w14:paraId="019BC1A6" w14:textId="77777777" w:rsidR="003C06DC" w:rsidRPr="00E10CA8" w:rsidRDefault="003C06DC" w:rsidP="00C85ECF">
            <w:pPr>
              <w:widowControl w:val="0"/>
              <w:rPr>
                <w:sz w:val="18"/>
                <w:szCs w:val="18"/>
              </w:rPr>
            </w:pPr>
          </w:p>
          <w:p w14:paraId="4F60BF51" w14:textId="77777777" w:rsidR="003C06DC" w:rsidRPr="00E10CA8" w:rsidRDefault="003C06DC" w:rsidP="00017F3C">
            <w:pPr>
              <w:widowControl w:val="0"/>
              <w:jc w:val="center"/>
              <w:rPr>
                <w:sz w:val="18"/>
                <w:szCs w:val="18"/>
              </w:rPr>
            </w:pPr>
          </w:p>
        </w:tc>
        <w:tc>
          <w:tcPr>
            <w:tcW w:w="1250" w:type="pct"/>
            <w:vAlign w:val="center"/>
          </w:tcPr>
          <w:p w14:paraId="4D98613D" w14:textId="77777777" w:rsidR="003C06DC" w:rsidRPr="00E10CA8" w:rsidRDefault="003C06DC" w:rsidP="00017F3C">
            <w:pPr>
              <w:widowControl w:val="0"/>
              <w:jc w:val="center"/>
              <w:rPr>
                <w:sz w:val="18"/>
                <w:szCs w:val="18"/>
              </w:rPr>
            </w:pPr>
          </w:p>
          <w:p w14:paraId="69D74C28" w14:textId="77777777" w:rsidR="003C06DC" w:rsidRPr="00E10CA8" w:rsidRDefault="003C06DC" w:rsidP="00017F3C">
            <w:pPr>
              <w:widowControl w:val="0"/>
              <w:jc w:val="center"/>
              <w:rPr>
                <w:sz w:val="18"/>
                <w:szCs w:val="18"/>
              </w:rPr>
            </w:pPr>
          </w:p>
          <w:p w14:paraId="21BD2109" w14:textId="77777777" w:rsidR="003C06DC" w:rsidRPr="00E10CA8" w:rsidRDefault="003C06DC" w:rsidP="00C85ECF">
            <w:pPr>
              <w:widowControl w:val="0"/>
              <w:rPr>
                <w:sz w:val="18"/>
                <w:szCs w:val="18"/>
              </w:rPr>
            </w:pPr>
          </w:p>
          <w:p w14:paraId="6FA92132" w14:textId="77777777" w:rsidR="003C06DC" w:rsidRPr="00E10CA8" w:rsidRDefault="003C06DC" w:rsidP="00017F3C">
            <w:pPr>
              <w:widowControl w:val="0"/>
              <w:jc w:val="center"/>
              <w:rPr>
                <w:sz w:val="18"/>
                <w:szCs w:val="18"/>
              </w:rPr>
            </w:pPr>
          </w:p>
        </w:tc>
      </w:tr>
    </w:tbl>
    <w:p w14:paraId="29FF573D" w14:textId="77777777" w:rsidR="007B4F5E" w:rsidRPr="00E10CA8" w:rsidRDefault="007B4F5E" w:rsidP="007B4F5E">
      <w:pPr>
        <w:jc w:val="both"/>
        <w:rPr>
          <w:sz w:val="12"/>
          <w:szCs w:val="12"/>
        </w:rPr>
      </w:pPr>
    </w:p>
    <w:p w14:paraId="43C29A6D" w14:textId="77777777" w:rsidR="007B4F5E" w:rsidRPr="00E10CA8" w:rsidRDefault="007B4F5E" w:rsidP="007B4F5E">
      <w:pPr>
        <w:jc w:val="both"/>
        <w:rPr>
          <w:b/>
          <w:bCs/>
          <w:sz w:val="22"/>
          <w:szCs w:val="22"/>
        </w:rPr>
      </w:pPr>
      <w:r w:rsidRPr="00E10CA8">
        <w:rPr>
          <w:b/>
          <w:bCs/>
          <w:sz w:val="22"/>
          <w:szCs w:val="22"/>
        </w:rPr>
        <w:t>i</w:t>
      </w:r>
    </w:p>
    <w:p w14:paraId="1BAB1B38" w14:textId="77777777" w:rsidR="007B4F5E" w:rsidRPr="00E10CA8" w:rsidRDefault="007B4F5E" w:rsidP="007B4F5E">
      <w:pPr>
        <w:jc w:val="both"/>
        <w:rPr>
          <w:sz w:val="8"/>
          <w:szCs w:val="8"/>
        </w:rPr>
      </w:pPr>
    </w:p>
    <w:p w14:paraId="0E400219" w14:textId="77777777" w:rsidR="007B4F5E" w:rsidRPr="00E10CA8" w:rsidRDefault="007B4F5E" w:rsidP="007B4F5E">
      <w:pPr>
        <w:rPr>
          <w:i/>
          <w:sz w:val="22"/>
          <w:szCs w:val="22"/>
        </w:rPr>
      </w:pPr>
      <w:r w:rsidRPr="00E10CA8">
        <w:rPr>
          <w:i/>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E10CA8">
        <w:rPr>
          <w:b/>
          <w:bCs/>
          <w:sz w:val="22"/>
          <w:szCs w:val="22"/>
        </w:rPr>
        <w:t>Pan/Pani</w:t>
      </w:r>
      <w:r w:rsidRPr="00E10CA8">
        <w:rPr>
          <w:sz w:val="22"/>
          <w:szCs w:val="22"/>
        </w:rPr>
        <w:t xml:space="preserve">  ……………………………………… prowadzącym działalność pod nazwą </w:t>
      </w:r>
      <w:r w:rsidRPr="00E66F78">
        <w:rPr>
          <w:sz w:val="22"/>
          <w:szCs w:val="22"/>
        </w:rPr>
        <w:t xml:space="preserve">………………………….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A763DF" w:rsidRDefault="007B4F5E" w:rsidP="007B4F5E">
      <w:pPr>
        <w:jc w:val="both"/>
        <w:rPr>
          <w:color w:val="595959" w:themeColor="text1" w:themeTint="A6"/>
          <w:sz w:val="22"/>
          <w:szCs w:val="22"/>
        </w:rPr>
      </w:pPr>
      <w:r w:rsidRPr="00A763DF">
        <w:rPr>
          <w:i/>
          <w:color w:val="595959" w:themeColor="text1" w:themeTint="A6"/>
          <w:sz w:val="22"/>
          <w:szCs w:val="22"/>
        </w:rPr>
        <w:t>(w przypadku spółki kapitałowej)</w:t>
      </w:r>
      <w:r w:rsidRPr="00A763DF">
        <w:rPr>
          <w:color w:val="595959" w:themeColor="text1" w:themeTint="A6"/>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A763DF" w:rsidRDefault="007B4F5E" w:rsidP="007B4F5E">
      <w:pPr>
        <w:rPr>
          <w:color w:val="595959" w:themeColor="text1" w:themeTint="A6"/>
          <w:sz w:val="22"/>
          <w:szCs w:val="22"/>
        </w:rPr>
      </w:pPr>
      <w:r w:rsidRPr="00A763DF">
        <w:rPr>
          <w:i/>
          <w:color w:val="595959" w:themeColor="text1" w:themeTint="A6"/>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Pr="00A763DF" w:rsidRDefault="00F71079" w:rsidP="007B4F5E">
      <w:pPr>
        <w:rPr>
          <w:i/>
          <w:color w:val="595959" w:themeColor="text1" w:themeTint="A6"/>
          <w:sz w:val="22"/>
          <w:szCs w:val="22"/>
        </w:rPr>
      </w:pPr>
    </w:p>
    <w:p w14:paraId="432E1CE8" w14:textId="307B073B" w:rsidR="007B4F5E" w:rsidRPr="00A763DF" w:rsidRDefault="007B4F5E" w:rsidP="007B4F5E">
      <w:pPr>
        <w:rPr>
          <w:color w:val="595959" w:themeColor="text1" w:themeTint="A6"/>
          <w:sz w:val="22"/>
          <w:szCs w:val="22"/>
        </w:rPr>
      </w:pPr>
      <w:r w:rsidRPr="00A763DF">
        <w:rPr>
          <w:i/>
          <w:color w:val="595959" w:themeColor="text1" w:themeTint="A6"/>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A763DF" w:rsidRDefault="007B4F5E">
      <w:pPr>
        <w:numPr>
          <w:ilvl w:val="1"/>
          <w:numId w:val="48"/>
        </w:numPr>
        <w:tabs>
          <w:tab w:val="clear" w:pos="785"/>
        </w:tabs>
        <w:ind w:left="426" w:hanging="426"/>
        <w:jc w:val="both"/>
        <w:rPr>
          <w:color w:val="595959" w:themeColor="text1" w:themeTint="A6"/>
          <w:sz w:val="22"/>
          <w:szCs w:val="22"/>
        </w:rPr>
      </w:pPr>
      <w:r w:rsidRPr="00A763DF">
        <w:rPr>
          <w:b/>
          <w:color w:val="595959" w:themeColor="text1" w:themeTint="A6"/>
          <w:sz w:val="22"/>
          <w:szCs w:val="22"/>
        </w:rPr>
        <w:t>Lider</w:t>
      </w:r>
      <w:r w:rsidRPr="00A763DF">
        <w:rPr>
          <w:color w:val="595959" w:themeColor="text1" w:themeTint="A6"/>
          <w:sz w:val="22"/>
          <w:szCs w:val="22"/>
        </w:rPr>
        <w:t xml:space="preserve"> -  ……………….... z siedzibą ………………. przy ul. …………, kod pocztowy ………., zarejestrowaną przez Sąd Rejonowy …………………….… w ……………………. pod numerem KRS …………………, wysokość kapitału zakładowego: ……………. zł, REGON: ……….……., </w:t>
      </w:r>
      <w:r w:rsidR="00DB7892" w:rsidRPr="00A763DF">
        <w:rPr>
          <w:color w:val="595959" w:themeColor="text1" w:themeTint="A6"/>
          <w:sz w:val="22"/>
          <w:szCs w:val="22"/>
        </w:rPr>
        <w:br/>
      </w:r>
      <w:r w:rsidRPr="00A763DF">
        <w:rPr>
          <w:color w:val="595959" w:themeColor="text1" w:themeTint="A6"/>
          <w:sz w:val="22"/>
          <w:szCs w:val="22"/>
        </w:rPr>
        <w:t>NIP ………………… (</w:t>
      </w:r>
      <w:r w:rsidRPr="00A763DF">
        <w:rPr>
          <w:i/>
          <w:color w:val="595959" w:themeColor="text1" w:themeTint="A6"/>
          <w:sz w:val="22"/>
          <w:szCs w:val="22"/>
        </w:rPr>
        <w:t>sprawdzić, czy pełnomocnik jest liderem konsorcjum)</w:t>
      </w:r>
    </w:p>
    <w:p w14:paraId="59CF089E" w14:textId="5C71877F" w:rsidR="007B4F5E" w:rsidRPr="00A763DF" w:rsidRDefault="007B4F5E">
      <w:pPr>
        <w:numPr>
          <w:ilvl w:val="1"/>
          <w:numId w:val="48"/>
        </w:numPr>
        <w:tabs>
          <w:tab w:val="clear" w:pos="785"/>
          <w:tab w:val="num" w:pos="567"/>
        </w:tabs>
        <w:ind w:left="284" w:hanging="284"/>
        <w:jc w:val="both"/>
        <w:rPr>
          <w:color w:val="595959" w:themeColor="text1" w:themeTint="A6"/>
          <w:sz w:val="22"/>
          <w:szCs w:val="22"/>
        </w:rPr>
      </w:pPr>
      <w:r w:rsidRPr="00A763DF">
        <w:rPr>
          <w:b/>
          <w:color w:val="595959" w:themeColor="text1" w:themeTint="A6"/>
          <w:sz w:val="22"/>
          <w:szCs w:val="22"/>
        </w:rPr>
        <w:t>Uczestnik</w:t>
      </w:r>
      <w:r w:rsidRPr="00A763DF">
        <w:rPr>
          <w:color w:val="595959" w:themeColor="text1" w:themeTint="A6"/>
          <w:sz w:val="22"/>
          <w:szCs w:val="22"/>
        </w:rPr>
        <w:t xml:space="preserve">  -  …………….... z siedzibą ………………. przy ul. …………, kod pocztowy ………., zarejestrowaną przez Sąd Rejonowy ………………… w …………………. pod numerem </w:t>
      </w:r>
      <w:r w:rsidR="00DB7892" w:rsidRPr="00A763DF">
        <w:rPr>
          <w:color w:val="595959" w:themeColor="text1" w:themeTint="A6"/>
          <w:sz w:val="22"/>
          <w:szCs w:val="22"/>
        </w:rPr>
        <w:br/>
      </w:r>
      <w:r w:rsidRPr="00A763DF">
        <w:rPr>
          <w:color w:val="595959" w:themeColor="text1" w:themeTint="A6"/>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17F3C">
        <w:trPr>
          <w:trHeight w:val="20"/>
          <w:tblHeader/>
        </w:trPr>
        <w:tc>
          <w:tcPr>
            <w:tcW w:w="5000" w:type="pct"/>
            <w:shd w:val="clear" w:color="auto" w:fill="auto"/>
            <w:vAlign w:val="center"/>
          </w:tcPr>
          <w:p w14:paraId="24A3A6B2" w14:textId="77777777" w:rsidR="000E43CD" w:rsidRPr="00B65952" w:rsidRDefault="000E43CD" w:rsidP="00017F3C">
            <w:pPr>
              <w:widowControl w:val="0"/>
              <w:tabs>
                <w:tab w:val="left" w:pos="284"/>
                <w:tab w:val="left" w:pos="851"/>
              </w:tabs>
              <w:ind w:left="284" w:hanging="284"/>
              <w:jc w:val="center"/>
            </w:pPr>
          </w:p>
          <w:p w14:paraId="353EC512" w14:textId="77777777" w:rsidR="000E43CD" w:rsidRPr="00B65952" w:rsidRDefault="000E43CD" w:rsidP="00017F3C">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17F3C">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17F3C">
        <w:trPr>
          <w:trHeight w:val="20"/>
          <w:tblHeader/>
        </w:trPr>
        <w:tc>
          <w:tcPr>
            <w:tcW w:w="5000" w:type="pct"/>
            <w:shd w:val="clear" w:color="auto" w:fill="F2F2F2" w:themeFill="background1" w:themeFillShade="F2"/>
            <w:vAlign w:val="center"/>
          </w:tcPr>
          <w:p w14:paraId="0156A05B" w14:textId="77777777" w:rsidR="000E43CD" w:rsidRPr="00F9365E" w:rsidRDefault="000E43CD" w:rsidP="00017F3C">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17F3C">
        <w:trPr>
          <w:trHeight w:val="1020"/>
        </w:trPr>
        <w:tc>
          <w:tcPr>
            <w:tcW w:w="5000" w:type="pct"/>
            <w:vAlign w:val="center"/>
          </w:tcPr>
          <w:p w14:paraId="3AF995B5" w14:textId="77777777" w:rsidR="000E43CD" w:rsidRPr="00F9365E" w:rsidRDefault="000E43CD" w:rsidP="00017F3C">
            <w:pPr>
              <w:widowControl w:val="0"/>
              <w:jc w:val="center"/>
              <w:rPr>
                <w:color w:val="00B050"/>
                <w:sz w:val="18"/>
                <w:szCs w:val="18"/>
              </w:rPr>
            </w:pPr>
          </w:p>
          <w:p w14:paraId="13F10491" w14:textId="77777777" w:rsidR="000E43CD" w:rsidRPr="00F9365E" w:rsidRDefault="000E43CD" w:rsidP="00017F3C">
            <w:pPr>
              <w:widowControl w:val="0"/>
              <w:jc w:val="center"/>
              <w:rPr>
                <w:color w:val="00B050"/>
                <w:sz w:val="18"/>
                <w:szCs w:val="18"/>
              </w:rPr>
            </w:pPr>
          </w:p>
          <w:p w14:paraId="2048F0EA" w14:textId="77777777" w:rsidR="000E43CD" w:rsidRPr="00F9365E" w:rsidRDefault="000E43CD" w:rsidP="00017F3C">
            <w:pPr>
              <w:widowControl w:val="0"/>
              <w:jc w:val="center"/>
              <w:rPr>
                <w:color w:val="00B050"/>
                <w:sz w:val="18"/>
                <w:szCs w:val="18"/>
              </w:rPr>
            </w:pPr>
          </w:p>
          <w:p w14:paraId="294F0A5D" w14:textId="77777777" w:rsidR="000E43CD" w:rsidRPr="00F9365E" w:rsidRDefault="000E43CD" w:rsidP="00017F3C">
            <w:pPr>
              <w:widowControl w:val="0"/>
              <w:jc w:val="center"/>
              <w:rPr>
                <w:color w:val="00B050"/>
                <w:sz w:val="18"/>
                <w:szCs w:val="18"/>
              </w:rPr>
            </w:pPr>
          </w:p>
          <w:p w14:paraId="584D64F4" w14:textId="77777777" w:rsidR="000E43CD" w:rsidRPr="00F9365E" w:rsidRDefault="000E43CD" w:rsidP="00017F3C">
            <w:pPr>
              <w:widowControl w:val="0"/>
              <w:jc w:val="center"/>
              <w:rPr>
                <w:color w:val="00B050"/>
                <w:sz w:val="18"/>
                <w:szCs w:val="18"/>
              </w:rPr>
            </w:pPr>
          </w:p>
          <w:p w14:paraId="2C26D64F" w14:textId="77777777" w:rsidR="000E43CD" w:rsidRPr="00F9365E" w:rsidRDefault="000E43CD" w:rsidP="00017F3C">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8" w:name="_Toc174014438"/>
      <w:bookmarkEnd w:id="107"/>
      <w:r w:rsidRPr="00700467">
        <w:rPr>
          <w:b/>
          <w:bCs/>
          <w:sz w:val="24"/>
          <w:szCs w:val="28"/>
        </w:rPr>
        <w:lastRenderedPageBreak/>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8"/>
    </w:p>
    <w:p w14:paraId="02B1473B" w14:textId="77777777" w:rsidR="00A763DF" w:rsidRPr="002217BE" w:rsidRDefault="0077206F" w:rsidP="00A763DF">
      <w:pPr>
        <w:numPr>
          <w:ilvl w:val="0"/>
          <w:numId w:val="75"/>
        </w:numPr>
        <w:spacing w:line="259" w:lineRule="auto"/>
        <w:ind w:hanging="357"/>
        <w:jc w:val="both"/>
        <w:rPr>
          <w:bCs/>
          <w:sz w:val="22"/>
          <w:szCs w:val="22"/>
        </w:rPr>
      </w:pPr>
      <w:bookmarkStart w:id="109"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763DF" w:rsidRPr="002217BE">
        <w:rPr>
          <w:b/>
          <w:i/>
          <w:iCs/>
          <w:sz w:val="22"/>
          <w:szCs w:val="22"/>
        </w:rPr>
        <w:t xml:space="preserve">Utrzymanie w sprawności technicznej </w:t>
      </w:r>
      <w:proofErr w:type="spellStart"/>
      <w:r w:rsidR="00A763DF" w:rsidRPr="002217BE">
        <w:rPr>
          <w:b/>
          <w:i/>
          <w:iCs/>
          <w:sz w:val="22"/>
          <w:szCs w:val="22"/>
        </w:rPr>
        <w:t>próbobiornika</w:t>
      </w:r>
      <w:proofErr w:type="spellEnd"/>
      <w:r w:rsidR="00A763DF" w:rsidRPr="002217BE">
        <w:rPr>
          <w:b/>
          <w:i/>
          <w:iCs/>
          <w:sz w:val="22"/>
          <w:szCs w:val="22"/>
        </w:rPr>
        <w:t xml:space="preserve"> szufladowego i </w:t>
      </w:r>
      <w:proofErr w:type="spellStart"/>
      <w:r w:rsidR="00A763DF" w:rsidRPr="002217BE">
        <w:rPr>
          <w:b/>
          <w:i/>
          <w:iCs/>
          <w:sz w:val="22"/>
          <w:szCs w:val="22"/>
        </w:rPr>
        <w:t>próbobiornika</w:t>
      </w:r>
      <w:proofErr w:type="spellEnd"/>
      <w:r w:rsidR="00A763DF" w:rsidRPr="002217BE">
        <w:rPr>
          <w:b/>
          <w:i/>
          <w:iCs/>
          <w:sz w:val="22"/>
          <w:szCs w:val="22"/>
        </w:rPr>
        <w:t xml:space="preserve"> czerpakowego produkcji PUT </w:t>
      </w:r>
      <w:proofErr w:type="spellStart"/>
      <w:r w:rsidR="00A763DF" w:rsidRPr="002217BE">
        <w:rPr>
          <w:b/>
          <w:i/>
          <w:iCs/>
          <w:sz w:val="22"/>
          <w:szCs w:val="22"/>
        </w:rPr>
        <w:t>Mador</w:t>
      </w:r>
      <w:proofErr w:type="spellEnd"/>
      <w:r w:rsidR="00A763DF" w:rsidRPr="002217BE">
        <w:rPr>
          <w:b/>
          <w:i/>
          <w:iCs/>
          <w:sz w:val="22"/>
          <w:szCs w:val="22"/>
        </w:rPr>
        <w:t xml:space="preserve"> (Ruch Ziemowit) oraz </w:t>
      </w:r>
      <w:proofErr w:type="spellStart"/>
      <w:r w:rsidR="00A763DF" w:rsidRPr="002217BE">
        <w:rPr>
          <w:b/>
          <w:i/>
          <w:iCs/>
          <w:sz w:val="22"/>
          <w:szCs w:val="22"/>
        </w:rPr>
        <w:t>próbobiornika</w:t>
      </w:r>
      <w:proofErr w:type="spellEnd"/>
      <w:r w:rsidR="00A763DF" w:rsidRPr="002217BE">
        <w:rPr>
          <w:b/>
          <w:i/>
          <w:iCs/>
          <w:sz w:val="22"/>
          <w:szCs w:val="22"/>
        </w:rPr>
        <w:t xml:space="preserve"> PROB-2 produkcji </w:t>
      </w:r>
      <w:proofErr w:type="spellStart"/>
      <w:r w:rsidR="00A763DF" w:rsidRPr="002217BE">
        <w:rPr>
          <w:b/>
          <w:i/>
          <w:iCs/>
          <w:sz w:val="22"/>
          <w:szCs w:val="22"/>
        </w:rPr>
        <w:t>Carboautomatyka</w:t>
      </w:r>
      <w:proofErr w:type="spellEnd"/>
      <w:r w:rsidR="00A763DF" w:rsidRPr="002217BE">
        <w:rPr>
          <w:b/>
          <w:i/>
          <w:iCs/>
          <w:sz w:val="22"/>
          <w:szCs w:val="22"/>
        </w:rPr>
        <w:t xml:space="preserve"> S.A. (Ruch Piast)</w:t>
      </w:r>
    </w:p>
    <w:p w14:paraId="3C8BE0D6" w14:textId="064AA1C0" w:rsidR="0077206F" w:rsidRDefault="0077206F" w:rsidP="00A763DF">
      <w:pPr>
        <w:spacing w:line="259" w:lineRule="auto"/>
        <w:ind w:left="360"/>
        <w:jc w:val="both"/>
        <w:rPr>
          <w:sz w:val="22"/>
          <w:szCs w:val="22"/>
        </w:rPr>
      </w:pPr>
      <w:r w:rsidRPr="00E66F78">
        <w:rPr>
          <w:sz w:val="22"/>
          <w:szCs w:val="22"/>
        </w:rPr>
        <w:t xml:space="preserve">(nr sprawy </w:t>
      </w:r>
      <w:r w:rsidR="00A763DF">
        <w:rPr>
          <w:sz w:val="22"/>
          <w:szCs w:val="22"/>
        </w:rPr>
        <w:t>432303499</w:t>
      </w:r>
      <w:r w:rsidRPr="00E92E2C">
        <w:rPr>
          <w:sz w:val="22"/>
          <w:szCs w:val="22"/>
        </w:rPr>
        <w:t>)</w:t>
      </w:r>
    </w:p>
    <w:p w14:paraId="6D468872" w14:textId="6F521DD8" w:rsidR="0077206F" w:rsidRPr="00C85ECF" w:rsidRDefault="0077206F">
      <w:pPr>
        <w:numPr>
          <w:ilvl w:val="0"/>
          <w:numId w:val="7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A763DF">
        <w:rPr>
          <w:bCs/>
          <w:iCs/>
          <w:sz w:val="22"/>
          <w:szCs w:val="22"/>
        </w:rPr>
        <w:t>………..</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0" w:name="_Toc174014439"/>
      <w:bookmarkEnd w:id="109"/>
      <w:r w:rsidRPr="00700467">
        <w:rPr>
          <w:b/>
          <w:bCs/>
          <w:sz w:val="24"/>
          <w:szCs w:val="28"/>
        </w:rPr>
        <w:t>§2</w:t>
      </w:r>
      <w:r w:rsidR="00DB7892">
        <w:rPr>
          <w:b/>
          <w:bCs/>
          <w:sz w:val="24"/>
          <w:szCs w:val="28"/>
        </w:rPr>
        <w:t xml:space="preserve"> </w:t>
      </w:r>
      <w:r w:rsidR="0098450E" w:rsidRPr="00700467">
        <w:rPr>
          <w:b/>
          <w:sz w:val="22"/>
          <w:u w:val="single"/>
        </w:rPr>
        <w:t>Przedmiot Umowy</w:t>
      </w:r>
      <w:bookmarkEnd w:id="110"/>
    </w:p>
    <w:p w14:paraId="3E3A4331" w14:textId="77777777" w:rsidR="00A763DF" w:rsidRPr="00A763DF" w:rsidRDefault="00E66FA0" w:rsidP="00A763DF">
      <w:pPr>
        <w:pStyle w:val="Tekstpodstawowy2"/>
        <w:numPr>
          <w:ilvl w:val="0"/>
          <w:numId w:val="14"/>
        </w:numPr>
        <w:tabs>
          <w:tab w:val="clear" w:pos="720"/>
        </w:tabs>
        <w:ind w:left="425" w:hanging="425"/>
        <w:jc w:val="both"/>
        <w:rPr>
          <w:bCs/>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p>
    <w:p w14:paraId="0A941FAC" w14:textId="77777777" w:rsidR="00A763DF" w:rsidRDefault="00A763DF" w:rsidP="00A763DF">
      <w:pPr>
        <w:spacing w:after="120"/>
        <w:ind w:left="425"/>
        <w:jc w:val="both"/>
        <w:rPr>
          <w:bCs/>
          <w:sz w:val="22"/>
          <w:szCs w:val="22"/>
        </w:rPr>
      </w:pPr>
      <w:r w:rsidRPr="00A763DF">
        <w:rPr>
          <w:b/>
          <w:sz w:val="22"/>
          <w:szCs w:val="22"/>
          <w:u w:val="single"/>
        </w:rPr>
        <w:t>Zadanie nr 1 – Ruch Ziemowit</w:t>
      </w:r>
      <w:r w:rsidRPr="00A763DF">
        <w:rPr>
          <w:bCs/>
          <w:sz w:val="22"/>
          <w:szCs w:val="22"/>
        </w:rPr>
        <w:t xml:space="preserve"> - Utrzymanie w sprawności technicznej </w:t>
      </w:r>
      <w:proofErr w:type="spellStart"/>
      <w:r w:rsidRPr="00A763DF">
        <w:rPr>
          <w:bCs/>
          <w:sz w:val="22"/>
          <w:szCs w:val="22"/>
        </w:rPr>
        <w:t>próbobiornika</w:t>
      </w:r>
      <w:proofErr w:type="spellEnd"/>
      <w:r w:rsidRPr="00A763DF">
        <w:rPr>
          <w:bCs/>
          <w:sz w:val="22"/>
          <w:szCs w:val="22"/>
        </w:rPr>
        <w:t xml:space="preserve"> szufladowego i </w:t>
      </w:r>
      <w:proofErr w:type="spellStart"/>
      <w:r w:rsidRPr="00A763DF">
        <w:rPr>
          <w:bCs/>
          <w:sz w:val="22"/>
          <w:szCs w:val="22"/>
        </w:rPr>
        <w:t>próbobiornika</w:t>
      </w:r>
      <w:proofErr w:type="spellEnd"/>
      <w:r w:rsidRPr="00A763DF">
        <w:rPr>
          <w:bCs/>
          <w:sz w:val="22"/>
          <w:szCs w:val="22"/>
        </w:rPr>
        <w:t xml:space="preserve"> czerpakowego produkcji PUT </w:t>
      </w:r>
      <w:proofErr w:type="spellStart"/>
      <w:r w:rsidRPr="00A763DF">
        <w:rPr>
          <w:bCs/>
          <w:sz w:val="22"/>
          <w:szCs w:val="22"/>
        </w:rPr>
        <w:t>Mador</w:t>
      </w:r>
      <w:proofErr w:type="spellEnd"/>
      <w:r w:rsidRPr="00A763DF">
        <w:rPr>
          <w:bCs/>
          <w:sz w:val="22"/>
          <w:szCs w:val="22"/>
        </w:rPr>
        <w:t xml:space="preserve"> </w:t>
      </w:r>
    </w:p>
    <w:p w14:paraId="38A76536" w14:textId="3F502D94" w:rsidR="00A763DF" w:rsidRPr="00A763DF" w:rsidRDefault="00A763DF" w:rsidP="00A763DF">
      <w:pPr>
        <w:spacing w:after="120"/>
        <w:ind w:left="425"/>
        <w:jc w:val="both"/>
        <w:rPr>
          <w:bCs/>
          <w:sz w:val="22"/>
          <w:szCs w:val="22"/>
        </w:rPr>
      </w:pPr>
      <w:r w:rsidRPr="00A763DF">
        <w:rPr>
          <w:bCs/>
          <w:sz w:val="22"/>
          <w:szCs w:val="22"/>
        </w:rPr>
        <w:t>lub</w:t>
      </w:r>
    </w:p>
    <w:p w14:paraId="6F8FCFEA" w14:textId="77777777" w:rsidR="00A763DF" w:rsidRPr="00A763DF" w:rsidRDefault="00A763DF" w:rsidP="00A763DF">
      <w:pPr>
        <w:ind w:left="425"/>
        <w:jc w:val="both"/>
        <w:rPr>
          <w:bCs/>
          <w:sz w:val="22"/>
          <w:szCs w:val="22"/>
        </w:rPr>
      </w:pPr>
      <w:r w:rsidRPr="00A763DF">
        <w:rPr>
          <w:b/>
          <w:sz w:val="22"/>
          <w:szCs w:val="22"/>
          <w:u w:val="single"/>
        </w:rPr>
        <w:t>Zadanie nr 2 – Ruch Piast</w:t>
      </w:r>
      <w:r w:rsidRPr="00A763DF">
        <w:rPr>
          <w:bCs/>
          <w:sz w:val="22"/>
          <w:szCs w:val="22"/>
        </w:rPr>
        <w:t xml:space="preserve"> - Utrzymanie w sprawności technicznej </w:t>
      </w:r>
      <w:proofErr w:type="spellStart"/>
      <w:r w:rsidRPr="00A763DF">
        <w:rPr>
          <w:bCs/>
          <w:sz w:val="22"/>
          <w:szCs w:val="22"/>
        </w:rPr>
        <w:t>próbobiornika</w:t>
      </w:r>
      <w:proofErr w:type="spellEnd"/>
      <w:r w:rsidRPr="00A763DF">
        <w:rPr>
          <w:bCs/>
          <w:sz w:val="22"/>
          <w:szCs w:val="22"/>
        </w:rPr>
        <w:t xml:space="preserve"> PROB-2 produkcji </w:t>
      </w:r>
      <w:proofErr w:type="spellStart"/>
      <w:r w:rsidRPr="00A763DF">
        <w:rPr>
          <w:bCs/>
          <w:sz w:val="22"/>
          <w:szCs w:val="22"/>
        </w:rPr>
        <w:t>Carboautomatyka</w:t>
      </w:r>
      <w:proofErr w:type="spellEnd"/>
      <w:r w:rsidRPr="00A763DF">
        <w:rPr>
          <w:bCs/>
          <w:sz w:val="22"/>
          <w:szCs w:val="22"/>
        </w:rPr>
        <w:t xml:space="preserve"> S.A. </w:t>
      </w:r>
    </w:p>
    <w:p w14:paraId="5BEBBFF8" w14:textId="45DDC35E" w:rsidR="00E66FA0" w:rsidRPr="00C85ECF" w:rsidRDefault="00C85ECF" w:rsidP="00A763DF">
      <w:pPr>
        <w:pStyle w:val="Tekstpodstawowy2"/>
        <w:ind w:left="425"/>
        <w:jc w:val="both"/>
        <w:rPr>
          <w:b w:val="0"/>
          <w:sz w:val="22"/>
          <w:szCs w:val="22"/>
        </w:rPr>
      </w:pPr>
      <w:r>
        <w:rPr>
          <w:sz w:val="22"/>
          <w:szCs w:val="22"/>
        </w:rPr>
        <w:t>(</w:t>
      </w:r>
      <w:r w:rsidRPr="00C85ECF">
        <w:rPr>
          <w:b w:val="0"/>
          <w:bCs/>
          <w:sz w:val="22"/>
          <w:szCs w:val="22"/>
        </w:rPr>
        <w:t>przedmiot Umowy w dalszej części Umowy nazywany jest także</w:t>
      </w:r>
      <w:r>
        <w:rPr>
          <w:sz w:val="22"/>
          <w:szCs w:val="22"/>
        </w:rPr>
        <w:t xml:space="preserve"> </w:t>
      </w:r>
      <w:r w:rsidR="00DB7892">
        <w:rPr>
          <w:sz w:val="22"/>
          <w:szCs w:val="22"/>
        </w:rPr>
        <w:t>P</w:t>
      </w:r>
      <w:r>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11"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1"/>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12"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3" w:name="_Toc174014440"/>
      <w:bookmarkEnd w:id="112"/>
      <w:r w:rsidRPr="00700467">
        <w:rPr>
          <w:b/>
          <w:bCs/>
          <w:sz w:val="24"/>
          <w:szCs w:val="28"/>
        </w:rPr>
        <w:t>§3</w:t>
      </w:r>
      <w:r w:rsidRPr="00955E2C">
        <w:rPr>
          <w:b/>
          <w:sz w:val="22"/>
          <w:u w:val="single"/>
        </w:rPr>
        <w:t xml:space="preserve">Cena i </w:t>
      </w:r>
      <w:r w:rsidR="005E2B76">
        <w:rPr>
          <w:b/>
          <w:sz w:val="22"/>
          <w:u w:val="single"/>
        </w:rPr>
        <w:t>sposób rozliczeń</w:t>
      </w:r>
      <w:bookmarkEnd w:id="113"/>
    </w:p>
    <w:p w14:paraId="16F90C5D" w14:textId="587C6E50" w:rsidR="0098450E" w:rsidRPr="00707047" w:rsidRDefault="0098450E">
      <w:pPr>
        <w:numPr>
          <w:ilvl w:val="0"/>
          <w:numId w:val="10"/>
        </w:numPr>
        <w:tabs>
          <w:tab w:val="clear" w:pos="1440"/>
        </w:tabs>
        <w:spacing w:after="40"/>
        <w:ind w:left="426" w:hanging="426"/>
        <w:jc w:val="both"/>
        <w:rPr>
          <w:b/>
          <w:bCs/>
          <w:color w:val="595959" w:themeColor="text1" w:themeTint="A6"/>
          <w:sz w:val="22"/>
          <w:szCs w:val="22"/>
        </w:rPr>
      </w:pPr>
      <w:r w:rsidRPr="00707047">
        <w:rPr>
          <w:color w:val="595959" w:themeColor="text1" w:themeTint="A6"/>
          <w:sz w:val="22"/>
          <w:szCs w:val="22"/>
        </w:rPr>
        <w:t xml:space="preserve">Wartość </w:t>
      </w:r>
      <w:r w:rsidR="00C85ECF" w:rsidRPr="00707047">
        <w:rPr>
          <w:color w:val="595959" w:themeColor="text1" w:themeTint="A6"/>
          <w:sz w:val="22"/>
          <w:szCs w:val="22"/>
        </w:rPr>
        <w:t>U</w:t>
      </w:r>
      <w:r w:rsidRPr="00707047">
        <w:rPr>
          <w:color w:val="595959" w:themeColor="text1" w:themeTint="A6"/>
          <w:sz w:val="22"/>
          <w:szCs w:val="22"/>
        </w:rPr>
        <w:t>mowy netto wyznaczy suma zleceń wystawionych przez Zamawiającego. Wartość ta nie przekroczy kwoty</w:t>
      </w:r>
      <w:r w:rsidR="00AE1FDC" w:rsidRPr="00707047">
        <w:rPr>
          <w:color w:val="595959" w:themeColor="text1" w:themeTint="A6"/>
          <w:sz w:val="22"/>
          <w:szCs w:val="22"/>
        </w:rPr>
        <w:t xml:space="preserve">, którą </w:t>
      </w:r>
      <w:r w:rsidR="00553ADC" w:rsidRPr="00707047">
        <w:rPr>
          <w:color w:val="595959" w:themeColor="text1" w:themeTint="A6"/>
          <w:sz w:val="22"/>
          <w:szCs w:val="22"/>
        </w:rPr>
        <w:t>Z</w:t>
      </w:r>
      <w:r w:rsidR="00AE1FDC" w:rsidRPr="00707047">
        <w:rPr>
          <w:color w:val="595959" w:themeColor="text1" w:themeTint="A6"/>
          <w:sz w:val="22"/>
          <w:szCs w:val="22"/>
        </w:rPr>
        <w:t>amawiający zamierza przeznaczyć na realizację zamówienia</w:t>
      </w:r>
      <w:r w:rsidR="00553ADC" w:rsidRPr="00707047">
        <w:rPr>
          <w:color w:val="595959" w:themeColor="text1" w:themeTint="A6"/>
          <w:sz w:val="22"/>
          <w:szCs w:val="22"/>
        </w:rPr>
        <w:t xml:space="preserve">, tj. </w:t>
      </w:r>
      <w:r w:rsidR="00553ADC" w:rsidRPr="00707047">
        <w:rPr>
          <w:b/>
          <w:bCs/>
          <w:color w:val="595959" w:themeColor="text1" w:themeTint="A6"/>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4"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0E633BDF" w:rsidR="00B613E4" w:rsidRPr="00553ADC" w:rsidRDefault="00B613E4">
      <w:pPr>
        <w:numPr>
          <w:ilvl w:val="0"/>
          <w:numId w:val="10"/>
        </w:numPr>
        <w:tabs>
          <w:tab w:val="clear" w:pos="1440"/>
        </w:tabs>
        <w:spacing w:after="40"/>
        <w:ind w:left="426" w:hanging="426"/>
        <w:jc w:val="both"/>
        <w:rPr>
          <w:sz w:val="22"/>
          <w:szCs w:val="22"/>
        </w:rPr>
      </w:pPr>
      <w:bookmarkStart w:id="115" w:name="_Hlk160531102"/>
      <w:bookmarkEnd w:id="114"/>
      <w:r w:rsidRPr="00553ADC">
        <w:rPr>
          <w:sz w:val="22"/>
          <w:szCs w:val="22"/>
        </w:rPr>
        <w:t xml:space="preserve">Stawka roboczogodziny pracy serwisanta w dni robocze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t>
      </w:r>
      <w:r w:rsidR="00553ADC" w:rsidRPr="00707047">
        <w:rPr>
          <w:color w:val="595959" w:themeColor="text1" w:themeTint="A6"/>
          <w:sz w:val="22"/>
          <w:szCs w:val="22"/>
        </w:rPr>
        <w:t>wynosi</w:t>
      </w:r>
      <w:r w:rsidRPr="00707047">
        <w:rPr>
          <w:color w:val="595959" w:themeColor="text1" w:themeTint="A6"/>
          <w:sz w:val="22"/>
          <w:szCs w:val="22"/>
        </w:rPr>
        <w:t xml:space="preserve">  </w:t>
      </w:r>
      <w:r w:rsidRPr="00707047">
        <w:rPr>
          <w:b/>
          <w:bCs/>
          <w:color w:val="595959" w:themeColor="text1" w:themeTint="A6"/>
          <w:sz w:val="22"/>
          <w:szCs w:val="22"/>
        </w:rPr>
        <w:t xml:space="preserve">………………… </w:t>
      </w:r>
      <w:r w:rsidR="00553ADC" w:rsidRPr="00707047">
        <w:rPr>
          <w:b/>
          <w:bCs/>
          <w:color w:val="595959" w:themeColor="text1" w:themeTint="A6"/>
          <w:sz w:val="22"/>
          <w:szCs w:val="22"/>
        </w:rPr>
        <w:t xml:space="preserve">zł </w:t>
      </w:r>
      <w:r w:rsidRPr="00707047">
        <w:rPr>
          <w:b/>
          <w:bCs/>
          <w:color w:val="595959" w:themeColor="text1" w:themeTint="A6"/>
          <w:sz w:val="22"/>
          <w:szCs w:val="22"/>
        </w:rPr>
        <w:t>netto</w:t>
      </w:r>
      <w:r w:rsidR="00553ADC" w:rsidRPr="00707047">
        <w:rPr>
          <w:color w:val="595959" w:themeColor="text1" w:themeTint="A6"/>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6"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lastRenderedPageBreak/>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7" w:name="_Hlk108342473"/>
      <w:bookmarkEnd w:id="116"/>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8" w:name="_Toc174014441"/>
      <w:bookmarkEnd w:id="117"/>
      <w:r w:rsidRPr="00700467">
        <w:rPr>
          <w:b/>
          <w:bCs/>
          <w:sz w:val="24"/>
          <w:szCs w:val="28"/>
        </w:rPr>
        <w:t>§4</w:t>
      </w:r>
      <w:r w:rsidR="00DB7892">
        <w:rPr>
          <w:b/>
          <w:bCs/>
          <w:sz w:val="24"/>
          <w:szCs w:val="28"/>
        </w:rPr>
        <w:t xml:space="preserve"> </w:t>
      </w:r>
      <w:r>
        <w:rPr>
          <w:b/>
          <w:sz w:val="22"/>
          <w:u w:val="single"/>
        </w:rPr>
        <w:t>Fakturowanie i płatności</w:t>
      </w:r>
      <w:bookmarkEnd w:id="118"/>
    </w:p>
    <w:p w14:paraId="362CF511" w14:textId="5C24DACF" w:rsidR="00EC7434" w:rsidRPr="00E47820" w:rsidRDefault="00EC7434">
      <w:pPr>
        <w:numPr>
          <w:ilvl w:val="0"/>
          <w:numId w:val="49"/>
        </w:numPr>
        <w:spacing w:after="40"/>
        <w:ind w:left="426" w:hanging="426"/>
        <w:jc w:val="both"/>
        <w:rPr>
          <w:sz w:val="22"/>
          <w:szCs w:val="22"/>
        </w:rPr>
      </w:pPr>
      <w:bookmarkStart w:id="119" w:name="_Hlk108342538"/>
      <w:bookmarkEnd w:id="115"/>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49"/>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49"/>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49"/>
        </w:numPr>
        <w:spacing w:after="40"/>
        <w:ind w:left="426" w:hanging="426"/>
        <w:jc w:val="both"/>
        <w:rPr>
          <w:sz w:val="22"/>
          <w:szCs w:val="22"/>
        </w:rPr>
      </w:pPr>
      <w:bookmarkStart w:id="120"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49"/>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0"/>
    <w:p w14:paraId="6ABD76BF" w14:textId="77777777" w:rsidR="00123270" w:rsidRPr="00FB4D53" w:rsidRDefault="00123270">
      <w:pPr>
        <w:numPr>
          <w:ilvl w:val="0"/>
          <w:numId w:val="49"/>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49"/>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3DE86433" w14:textId="77777777" w:rsidR="00D423BD" w:rsidRPr="003A3410" w:rsidRDefault="00D423BD">
      <w:pPr>
        <w:numPr>
          <w:ilvl w:val="0"/>
          <w:numId w:val="49"/>
        </w:numPr>
        <w:spacing w:after="40"/>
        <w:ind w:left="426" w:hanging="426"/>
        <w:jc w:val="both"/>
      </w:pPr>
      <w:r w:rsidRPr="003A3410">
        <w:rPr>
          <w:sz w:val="22"/>
        </w:rPr>
        <w:lastRenderedPageBreak/>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11B29FA4" w:rsidR="00D423BD" w:rsidRDefault="00D423BD" w:rsidP="00D423BD">
      <w:pPr>
        <w:jc w:val="center"/>
        <w:rPr>
          <w:bCs/>
          <w:sz w:val="22"/>
        </w:rPr>
      </w:pPr>
      <w:r>
        <w:rPr>
          <w:b/>
          <w:bCs/>
          <w:sz w:val="22"/>
        </w:rPr>
        <w:t xml:space="preserve">Oddział KWK </w:t>
      </w:r>
      <w:r w:rsidR="00707047">
        <w:rPr>
          <w:bCs/>
          <w:sz w:val="22"/>
        </w:rPr>
        <w:t>Piast-Ziemowit</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0CA306C3" w:rsidR="00D423BD" w:rsidRDefault="00D423BD" w:rsidP="00D423BD">
      <w:pPr>
        <w:jc w:val="center"/>
        <w:rPr>
          <w:b/>
          <w:bCs/>
          <w:sz w:val="22"/>
        </w:rPr>
      </w:pPr>
      <w:r>
        <w:rPr>
          <w:b/>
          <w:bCs/>
          <w:sz w:val="22"/>
        </w:rPr>
        <w:t>Polska Grupa Górnicza S.A.</w:t>
      </w:r>
      <w:r w:rsidR="00707047">
        <w:rPr>
          <w:b/>
          <w:bCs/>
          <w:sz w:val="22"/>
        </w:rPr>
        <w:t xml:space="preserve"> </w:t>
      </w:r>
    </w:p>
    <w:p w14:paraId="15884A79" w14:textId="36266CC1" w:rsidR="00D423BD" w:rsidRPr="00E47820" w:rsidRDefault="00B378F0">
      <w:pPr>
        <w:pStyle w:val="Akapitzlist"/>
        <w:numPr>
          <w:ilvl w:val="1"/>
          <w:numId w:val="39"/>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49"/>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9"/>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9"/>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9"/>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pPr>
        <w:numPr>
          <w:ilvl w:val="0"/>
          <w:numId w:val="49"/>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49"/>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49"/>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49"/>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49"/>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49"/>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49"/>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49"/>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49"/>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21"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2" w:name="_Toc174014442"/>
      <w:bookmarkEnd w:id="119"/>
      <w:r w:rsidRPr="00700467">
        <w:rPr>
          <w:b/>
          <w:bCs/>
          <w:sz w:val="24"/>
          <w:szCs w:val="28"/>
        </w:rPr>
        <w:t>§</w:t>
      </w:r>
      <w:r w:rsidR="00CA358A" w:rsidRPr="00700467">
        <w:rPr>
          <w:b/>
          <w:bCs/>
          <w:sz w:val="24"/>
          <w:szCs w:val="28"/>
        </w:rPr>
        <w:t>5</w:t>
      </w:r>
      <w:r w:rsidR="00DB7892">
        <w:rPr>
          <w:b/>
          <w:bCs/>
          <w:sz w:val="24"/>
          <w:szCs w:val="28"/>
        </w:rPr>
        <w:t xml:space="preserve"> </w:t>
      </w:r>
      <w:bookmarkStart w:id="123"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2"/>
    </w:p>
    <w:p w14:paraId="398C5EF4" w14:textId="0DE97201" w:rsidR="0086135C" w:rsidRPr="00B65952" w:rsidRDefault="0086135C" w:rsidP="0086135C">
      <w:pPr>
        <w:numPr>
          <w:ilvl w:val="0"/>
          <w:numId w:val="15"/>
        </w:numPr>
        <w:jc w:val="both"/>
        <w:rPr>
          <w:bCs/>
          <w:sz w:val="22"/>
          <w:szCs w:val="22"/>
        </w:rPr>
      </w:pPr>
      <w:bookmarkStart w:id="124" w:name="_Hlk161045742"/>
      <w:bookmarkStart w:id="125" w:name="_Hlk86989523"/>
      <w:bookmarkEnd w:id="121"/>
      <w:bookmarkEnd w:id="123"/>
      <w:r w:rsidRPr="00B65952">
        <w:rPr>
          <w:bCs/>
          <w:sz w:val="22"/>
          <w:szCs w:val="22"/>
        </w:rPr>
        <w:t xml:space="preserve">Umowa obowiązuje przez </w:t>
      </w:r>
      <w:r w:rsidRPr="00707047">
        <w:rPr>
          <w:bCs/>
          <w:color w:val="595959" w:themeColor="text1" w:themeTint="A6"/>
          <w:sz w:val="22"/>
          <w:szCs w:val="22"/>
        </w:rPr>
        <w:t xml:space="preserve">okres </w:t>
      </w:r>
      <w:r w:rsidRPr="00707047">
        <w:rPr>
          <w:b/>
          <w:color w:val="595959" w:themeColor="text1" w:themeTint="A6"/>
          <w:sz w:val="22"/>
          <w:szCs w:val="22"/>
        </w:rPr>
        <w:t>24 miesięcy</w:t>
      </w:r>
      <w:r w:rsidRPr="00707047">
        <w:rPr>
          <w:bCs/>
          <w:color w:val="595959" w:themeColor="text1" w:themeTint="A6"/>
          <w:sz w:val="22"/>
          <w:szCs w:val="22"/>
        </w:rPr>
        <w:t xml:space="preserve"> od daty zawarcia Umowy.</w:t>
      </w:r>
      <w:r w:rsidRPr="00707047">
        <w:rPr>
          <w:color w:val="595959" w:themeColor="text1" w:themeTint="A6"/>
          <w:sz w:val="22"/>
          <w:szCs w:val="22"/>
        </w:rPr>
        <w:t xml:space="preserve"> </w:t>
      </w:r>
    </w:p>
    <w:p w14:paraId="5923992C" w14:textId="4FC75286" w:rsidR="0086135C" w:rsidRPr="00B65952" w:rsidRDefault="0086135C" w:rsidP="0086135C">
      <w:pPr>
        <w:numPr>
          <w:ilvl w:val="0"/>
          <w:numId w:val="15"/>
        </w:numPr>
        <w:jc w:val="both"/>
        <w:rPr>
          <w:bCs/>
          <w:sz w:val="22"/>
          <w:szCs w:val="22"/>
        </w:rPr>
      </w:pPr>
      <w:r w:rsidRPr="00B65952">
        <w:rPr>
          <w:sz w:val="22"/>
          <w:szCs w:val="22"/>
        </w:rPr>
        <w:lastRenderedPageBreak/>
        <w:t>Umowa obowiązywać będzie dla zleceń wystawionych przez Zamawiającego w okresie jej obowiązywania.</w:t>
      </w:r>
    </w:p>
    <w:p w14:paraId="2E574B11" w14:textId="2CB5C76E" w:rsidR="00915AF0" w:rsidRPr="00BE1C17" w:rsidRDefault="0086135C" w:rsidP="0086135C">
      <w:pPr>
        <w:numPr>
          <w:ilvl w:val="0"/>
          <w:numId w:val="15"/>
        </w:numPr>
        <w:jc w:val="both"/>
        <w:rPr>
          <w:sz w:val="22"/>
          <w:szCs w:val="22"/>
        </w:rPr>
      </w:pPr>
      <w:r w:rsidRPr="00BE1C17">
        <w:rPr>
          <w:sz w:val="22"/>
          <w:szCs w:val="22"/>
        </w:rPr>
        <w:t>Dopuszcza się wydłużenie okresu obowiązywania Umowy w przypadku, jeżeli w przewidzianym terminie nie zostanie osiągnięta wartość Umowy, jednak nie dłużej niż 12 miesięcy, co wymaga formy aneksu</w:t>
      </w:r>
      <w:r w:rsidRPr="00BE1C17">
        <w:rPr>
          <w:color w:val="FF0000"/>
          <w:sz w:val="22"/>
          <w:szCs w:val="22"/>
        </w:rPr>
        <w:t>.</w:t>
      </w:r>
      <w:bookmarkEnd w:id="124"/>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0D17B6" w:rsidRDefault="003F655B" w:rsidP="00700467">
      <w:pPr>
        <w:keepNext/>
        <w:tabs>
          <w:tab w:val="left" w:pos="720"/>
        </w:tabs>
        <w:snapToGrid w:val="0"/>
        <w:jc w:val="center"/>
        <w:outlineLvl w:val="1"/>
        <w:rPr>
          <w:b/>
          <w:bCs/>
          <w:sz w:val="24"/>
          <w:szCs w:val="28"/>
        </w:rPr>
      </w:pPr>
      <w:bookmarkStart w:id="126" w:name="_Toc174014443"/>
      <w:bookmarkEnd w:id="125"/>
      <w:r w:rsidRPr="000D17B6">
        <w:rPr>
          <w:b/>
          <w:bCs/>
          <w:sz w:val="24"/>
          <w:szCs w:val="28"/>
        </w:rPr>
        <w:t>§</w:t>
      </w:r>
      <w:r w:rsidR="00CA358A" w:rsidRPr="000D17B6">
        <w:rPr>
          <w:b/>
          <w:bCs/>
          <w:sz w:val="24"/>
          <w:szCs w:val="28"/>
        </w:rPr>
        <w:t>6</w:t>
      </w:r>
      <w:r w:rsidR="00DB7892" w:rsidRPr="000D17B6">
        <w:rPr>
          <w:b/>
          <w:bCs/>
          <w:sz w:val="24"/>
          <w:szCs w:val="28"/>
        </w:rPr>
        <w:t xml:space="preserve"> </w:t>
      </w:r>
      <w:r w:rsidRPr="000D17B6">
        <w:rPr>
          <w:b/>
          <w:sz w:val="22"/>
          <w:u w:val="single"/>
        </w:rPr>
        <w:t>Gwarancja i postępowanie reklamacyjne</w:t>
      </w:r>
      <w:bookmarkEnd w:id="126"/>
    </w:p>
    <w:p w14:paraId="12907367" w14:textId="33ADA3B2" w:rsidR="003F655B" w:rsidRPr="000D17B6" w:rsidRDefault="003F655B">
      <w:pPr>
        <w:numPr>
          <w:ilvl w:val="0"/>
          <w:numId w:val="12"/>
        </w:numPr>
        <w:tabs>
          <w:tab w:val="clear" w:pos="1440"/>
        </w:tabs>
        <w:ind w:left="284" w:hanging="284"/>
        <w:jc w:val="both"/>
        <w:rPr>
          <w:sz w:val="22"/>
          <w:szCs w:val="22"/>
        </w:rPr>
      </w:pPr>
      <w:bookmarkStart w:id="127" w:name="_Hlk86989658"/>
      <w:r w:rsidRPr="000D17B6">
        <w:rPr>
          <w:sz w:val="22"/>
          <w:szCs w:val="22"/>
        </w:rPr>
        <w:t xml:space="preserve">Wykonawca udziela gwarancji na realizowane na podstawie niniejszej </w:t>
      </w:r>
      <w:r w:rsidR="006D4A41" w:rsidRPr="000D17B6">
        <w:rPr>
          <w:sz w:val="22"/>
          <w:szCs w:val="22"/>
        </w:rPr>
        <w:t>U</w:t>
      </w:r>
      <w:r w:rsidRPr="000D17B6">
        <w:rPr>
          <w:sz w:val="22"/>
          <w:szCs w:val="22"/>
        </w:rPr>
        <w:t>mowy usługi serwisowe:</w:t>
      </w:r>
    </w:p>
    <w:p w14:paraId="4AA7E639" w14:textId="77777777" w:rsidR="003F655B" w:rsidRPr="000D17B6" w:rsidRDefault="003F655B">
      <w:pPr>
        <w:numPr>
          <w:ilvl w:val="0"/>
          <w:numId w:val="86"/>
        </w:numPr>
        <w:ind w:left="567" w:hanging="283"/>
        <w:jc w:val="both"/>
        <w:rPr>
          <w:sz w:val="22"/>
          <w:szCs w:val="22"/>
        </w:rPr>
      </w:pPr>
      <w:r w:rsidRPr="000D17B6">
        <w:rPr>
          <w:sz w:val="22"/>
          <w:szCs w:val="22"/>
        </w:rPr>
        <w:t xml:space="preserve">na wykonaną usługę serwisową min. </w:t>
      </w:r>
      <w:r w:rsidRPr="000D17B6">
        <w:rPr>
          <w:b/>
          <w:bCs/>
          <w:sz w:val="22"/>
          <w:szCs w:val="22"/>
        </w:rPr>
        <w:t>6 miesięcy</w:t>
      </w:r>
      <w:r w:rsidRPr="000D17B6">
        <w:rPr>
          <w:sz w:val="22"/>
          <w:szCs w:val="22"/>
        </w:rPr>
        <w:t xml:space="preserve"> od daty wykonania,</w:t>
      </w:r>
    </w:p>
    <w:p w14:paraId="2637EE34" w14:textId="77777777" w:rsidR="003F655B" w:rsidRPr="000D17B6" w:rsidRDefault="003F655B">
      <w:pPr>
        <w:numPr>
          <w:ilvl w:val="0"/>
          <w:numId w:val="86"/>
        </w:numPr>
        <w:ind w:left="567" w:hanging="283"/>
        <w:jc w:val="both"/>
        <w:rPr>
          <w:sz w:val="22"/>
          <w:szCs w:val="22"/>
        </w:rPr>
      </w:pPr>
      <w:r w:rsidRPr="000D17B6">
        <w:rPr>
          <w:sz w:val="22"/>
          <w:szCs w:val="22"/>
        </w:rPr>
        <w:t xml:space="preserve">na dostarczone fabrycznie nowe części zamienne min. </w:t>
      </w:r>
      <w:r w:rsidRPr="000D17B6">
        <w:rPr>
          <w:b/>
          <w:bCs/>
          <w:sz w:val="22"/>
          <w:szCs w:val="22"/>
        </w:rPr>
        <w:t>12 miesięcy</w:t>
      </w:r>
      <w:r w:rsidRPr="000D17B6">
        <w:rPr>
          <w:sz w:val="22"/>
          <w:szCs w:val="22"/>
        </w:rPr>
        <w:t xml:space="preserve"> od daty przekazania Zamawiającemu,</w:t>
      </w:r>
    </w:p>
    <w:p w14:paraId="4AB9FE08" w14:textId="77777777" w:rsidR="003F655B" w:rsidRPr="00D15A71" w:rsidRDefault="003F655B">
      <w:pPr>
        <w:numPr>
          <w:ilvl w:val="0"/>
          <w:numId w:val="86"/>
        </w:numPr>
        <w:ind w:left="567" w:hanging="283"/>
        <w:jc w:val="both"/>
        <w:rPr>
          <w:sz w:val="22"/>
          <w:szCs w:val="22"/>
        </w:rPr>
      </w:pPr>
      <w:r w:rsidRPr="000D17B6">
        <w:rPr>
          <w:sz w:val="22"/>
          <w:szCs w:val="22"/>
        </w:rPr>
        <w:t>na dostarczone regenerowane</w:t>
      </w:r>
      <w:r w:rsidRPr="00D15A71">
        <w:rPr>
          <w:sz w:val="22"/>
          <w:szCs w:val="22"/>
        </w:rPr>
        <w:t xml:space="preserve"> części zamienne min. </w:t>
      </w:r>
      <w:r w:rsidRPr="000D17B6">
        <w:rPr>
          <w:b/>
          <w:bCs/>
          <w:sz w:val="22"/>
          <w:szCs w:val="22"/>
        </w:rPr>
        <w:t>6 miesięcy</w:t>
      </w:r>
      <w:r w:rsidRPr="00D15A71">
        <w:rPr>
          <w:sz w:val="22"/>
          <w:szCs w:val="22"/>
        </w:rPr>
        <w:t xml:space="preserve">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557558C5" w14:textId="77777777" w:rsidR="00E64278" w:rsidRPr="00E64278" w:rsidRDefault="003F655B">
      <w:pPr>
        <w:numPr>
          <w:ilvl w:val="0"/>
          <w:numId w:val="12"/>
        </w:numPr>
        <w:tabs>
          <w:tab w:val="clear" w:pos="1440"/>
        </w:tabs>
        <w:ind w:left="284" w:hanging="284"/>
        <w:jc w:val="both"/>
        <w:rPr>
          <w:sz w:val="22"/>
        </w:rPr>
      </w:pPr>
      <w:r w:rsidRPr="000D17B6">
        <w:rPr>
          <w:bCs/>
          <w:sz w:val="22"/>
          <w:szCs w:val="22"/>
        </w:rPr>
        <w:t>Zgłoszenia awarii przyjmuje</w:t>
      </w:r>
      <w:r w:rsidR="006D4A41" w:rsidRPr="000D17B6">
        <w:rPr>
          <w:bCs/>
          <w:sz w:val="22"/>
          <w:szCs w:val="22"/>
        </w:rPr>
        <w:t>:</w:t>
      </w:r>
      <w:r w:rsidRPr="000D17B6">
        <w:rPr>
          <w:bCs/>
          <w:sz w:val="22"/>
          <w:szCs w:val="22"/>
        </w:rPr>
        <w:t xml:space="preserve">  Dział ………………………………..……………………………………, tel. …………….………, e-mail ………………………….……………, </w:t>
      </w:r>
    </w:p>
    <w:p w14:paraId="0C63EEF6" w14:textId="11DB6F76" w:rsidR="003F655B" w:rsidRPr="000D17B6" w:rsidRDefault="003F655B" w:rsidP="00E64278">
      <w:pPr>
        <w:ind w:left="284"/>
        <w:jc w:val="both"/>
        <w:rPr>
          <w:sz w:val="22"/>
        </w:rPr>
      </w:pPr>
      <w:r w:rsidRPr="000D17B6">
        <w:rPr>
          <w:bCs/>
          <w:sz w:val="22"/>
          <w:szCs w:val="22"/>
        </w:rPr>
        <w:t>reklamacje przyjmuje</w:t>
      </w:r>
      <w:r w:rsidR="006D4A41" w:rsidRPr="000D17B6">
        <w:rPr>
          <w:bCs/>
          <w:sz w:val="22"/>
          <w:szCs w:val="22"/>
        </w:rPr>
        <w:t>:</w:t>
      </w:r>
      <w:r w:rsidRPr="000D17B6">
        <w:rPr>
          <w:bCs/>
          <w:sz w:val="22"/>
          <w:szCs w:val="22"/>
        </w:rPr>
        <w:t xml:space="preserve"> Dział …………………………………………………….………………………, tel.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6"/>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6"/>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6"/>
        </w:numPr>
        <w:ind w:left="709"/>
        <w:jc w:val="both"/>
        <w:rPr>
          <w:b w:val="0"/>
          <w:bCs/>
          <w:sz w:val="22"/>
          <w:szCs w:val="22"/>
        </w:rPr>
      </w:pPr>
      <w:r w:rsidRPr="00182988">
        <w:rPr>
          <w:b w:val="0"/>
          <w:bCs/>
          <w:sz w:val="22"/>
          <w:szCs w:val="22"/>
        </w:rPr>
        <w:lastRenderedPageBreak/>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8" w:name="_Toc174014444"/>
      <w:bookmarkEnd w:id="127"/>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8"/>
    </w:p>
    <w:p w14:paraId="6D5F341E" w14:textId="790F47A8" w:rsidR="003F655B" w:rsidRPr="009A0160" w:rsidRDefault="003F655B">
      <w:pPr>
        <w:pStyle w:val="Tekstpodstawowy"/>
        <w:numPr>
          <w:ilvl w:val="6"/>
          <w:numId w:val="38"/>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0D17B6" w:rsidRDefault="003F655B">
      <w:pPr>
        <w:pStyle w:val="Tekstpodstawowy"/>
        <w:numPr>
          <w:ilvl w:val="6"/>
          <w:numId w:val="38"/>
        </w:numPr>
        <w:ind w:left="284" w:hanging="284"/>
        <w:rPr>
          <w:i/>
          <w:noProof/>
          <w:sz w:val="22"/>
        </w:rPr>
      </w:pPr>
      <w:bookmarkStart w:id="129" w:name="_Hlk160558175"/>
      <w:r w:rsidRPr="00AE6442">
        <w:rPr>
          <w:sz w:val="22"/>
        </w:rPr>
        <w:t>Wykonawcy, którzy złożyli ofertę wspólną odpowiadają solidarnie  za wykonanie przedmiotowej Umowy</w:t>
      </w:r>
      <w:r w:rsidR="00EF362C">
        <w:rPr>
          <w:sz w:val="22"/>
        </w:rPr>
        <w:t xml:space="preserve"> </w:t>
      </w:r>
      <w:r w:rsidR="00EF362C" w:rsidRPr="000D17B6">
        <w:rPr>
          <w:sz w:val="22"/>
        </w:rPr>
        <w:t>-</w:t>
      </w:r>
      <w:r w:rsidRPr="000D17B6">
        <w:rPr>
          <w:i/>
          <w:sz w:val="22"/>
          <w:szCs w:val="22"/>
        </w:rPr>
        <w:t>jeżeli dotyczy</w:t>
      </w:r>
    </w:p>
    <w:bookmarkEnd w:id="129"/>
    <w:p w14:paraId="64523A4A" w14:textId="31995D1E" w:rsidR="00192950" w:rsidRPr="000D17B6" w:rsidRDefault="00192950">
      <w:pPr>
        <w:pStyle w:val="Tekstpodstawowy"/>
        <w:numPr>
          <w:ilvl w:val="6"/>
          <w:numId w:val="38"/>
        </w:numPr>
        <w:ind w:left="284" w:hanging="284"/>
        <w:rPr>
          <w:sz w:val="22"/>
          <w:szCs w:val="22"/>
        </w:rPr>
      </w:pPr>
      <w:r w:rsidRPr="000D17B6">
        <w:rPr>
          <w:sz w:val="22"/>
          <w:szCs w:val="22"/>
        </w:rPr>
        <w:t xml:space="preserve">W razie konieczności skorzystania z dokumentacji stanowiącej tajemnicę przedsiębiorstwa Zamawiającego wykonawca będzie zobowiązany do złożenia oświadczenia zgodnego z treścią </w:t>
      </w:r>
      <w:r w:rsidR="0085533E" w:rsidRPr="000D17B6">
        <w:rPr>
          <w:b/>
          <w:bCs/>
          <w:sz w:val="22"/>
          <w:szCs w:val="22"/>
        </w:rPr>
        <w:t>Z</w:t>
      </w:r>
      <w:r w:rsidRPr="000D17B6">
        <w:rPr>
          <w:b/>
          <w:bCs/>
          <w:sz w:val="22"/>
          <w:szCs w:val="22"/>
        </w:rPr>
        <w:t xml:space="preserve">ałącznika nr </w:t>
      </w:r>
      <w:r w:rsidR="0060052A" w:rsidRPr="000D17B6">
        <w:rPr>
          <w:b/>
          <w:bCs/>
          <w:sz w:val="22"/>
          <w:szCs w:val="22"/>
        </w:rPr>
        <w:t>13</w:t>
      </w:r>
      <w:r w:rsidRPr="000D17B6">
        <w:rPr>
          <w:b/>
          <w:bCs/>
          <w:sz w:val="22"/>
          <w:szCs w:val="22"/>
        </w:rPr>
        <w:t xml:space="preserve"> do SWZ</w:t>
      </w:r>
      <w:r w:rsidR="0085533E" w:rsidRPr="000D17B6">
        <w:rPr>
          <w:sz w:val="22"/>
          <w:szCs w:val="22"/>
        </w:rPr>
        <w:t xml:space="preserve"> – </w:t>
      </w:r>
      <w:r w:rsidR="0085533E" w:rsidRPr="000D17B6">
        <w:rPr>
          <w:i/>
          <w:iCs/>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0" w:name="_Toc174014445"/>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0"/>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31" w:name="_Toc174014446"/>
      <w:r w:rsidRPr="0085533E">
        <w:rPr>
          <w:b/>
          <w:bCs/>
          <w:sz w:val="24"/>
          <w:szCs w:val="28"/>
        </w:rPr>
        <w:t>§</w:t>
      </w:r>
      <w:r>
        <w:rPr>
          <w:b/>
          <w:bCs/>
          <w:sz w:val="24"/>
          <w:szCs w:val="28"/>
        </w:rPr>
        <w:t xml:space="preserve">9 </w:t>
      </w:r>
      <w:r w:rsidR="003870E4" w:rsidRPr="0085533E">
        <w:rPr>
          <w:b/>
          <w:sz w:val="22"/>
          <w:u w:val="single"/>
        </w:rPr>
        <w:t>Podwykonawstwo</w:t>
      </w:r>
      <w:bookmarkEnd w:id="131"/>
    </w:p>
    <w:p w14:paraId="127D01B2" w14:textId="77777777" w:rsidR="004448ED" w:rsidRPr="0085533E" w:rsidRDefault="004448ED">
      <w:pPr>
        <w:numPr>
          <w:ilvl w:val="0"/>
          <w:numId w:val="50"/>
        </w:numPr>
        <w:ind w:left="284" w:hanging="284"/>
        <w:jc w:val="both"/>
        <w:rPr>
          <w:sz w:val="22"/>
          <w:szCs w:val="22"/>
        </w:rPr>
      </w:pPr>
      <w:bookmarkStart w:id="132"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50"/>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50"/>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50"/>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50"/>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50"/>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50"/>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50"/>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50"/>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50"/>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50"/>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50"/>
        </w:numPr>
        <w:ind w:left="284" w:hanging="284"/>
        <w:jc w:val="both"/>
        <w:rPr>
          <w:sz w:val="22"/>
          <w:szCs w:val="22"/>
        </w:rPr>
      </w:pPr>
      <w:r w:rsidRPr="0085533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50"/>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50"/>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50"/>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50"/>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50"/>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50"/>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50"/>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50"/>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3" w:name="_Hlk144463822"/>
      <w:r w:rsidRPr="0085533E">
        <w:rPr>
          <w:sz w:val="22"/>
          <w:szCs w:val="22"/>
        </w:rPr>
        <w:t>warunków udziału w postępowaniu</w:t>
      </w:r>
      <w:bookmarkEnd w:id="133"/>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50"/>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4" w:name="_Hlk146783179"/>
      <w:r w:rsidRPr="0085533E">
        <w:rPr>
          <w:sz w:val="22"/>
          <w:szCs w:val="22"/>
        </w:rPr>
        <w:t>Powierzenie wykonania części Umowy przez Podwykonawcę dalszemu podwykonawcy wymaga dodatkowo uprzedniej pisemnej zgody Wykonawcy na taką czynność.</w:t>
      </w:r>
    </w:p>
    <w:bookmarkEnd w:id="134"/>
    <w:p w14:paraId="36DA4CB9" w14:textId="77777777" w:rsidR="004448ED" w:rsidRPr="0085533E" w:rsidRDefault="004448ED">
      <w:pPr>
        <w:numPr>
          <w:ilvl w:val="0"/>
          <w:numId w:val="50"/>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50"/>
        </w:numPr>
        <w:jc w:val="both"/>
        <w:rPr>
          <w:sz w:val="22"/>
          <w:szCs w:val="22"/>
        </w:rPr>
      </w:pPr>
      <w:bookmarkStart w:id="135"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2"/>
      <w:bookmarkEnd w:id="135"/>
    </w:p>
    <w:p w14:paraId="6D003DF6" w14:textId="77777777" w:rsidR="004448ED" w:rsidRDefault="004448ED">
      <w:pPr>
        <w:numPr>
          <w:ilvl w:val="0"/>
          <w:numId w:val="50"/>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6" w:name="_Toc174014447"/>
      <w:r w:rsidRPr="00700467">
        <w:rPr>
          <w:b/>
          <w:bCs/>
          <w:sz w:val="24"/>
          <w:szCs w:val="28"/>
        </w:rPr>
        <w:t>§</w:t>
      </w:r>
      <w:r w:rsidR="0085533E">
        <w:rPr>
          <w:b/>
          <w:bCs/>
          <w:sz w:val="24"/>
          <w:szCs w:val="28"/>
        </w:rPr>
        <w:t xml:space="preserve">10 </w:t>
      </w:r>
      <w:r w:rsidRPr="00692C0E">
        <w:rPr>
          <w:b/>
          <w:sz w:val="22"/>
          <w:u w:val="single"/>
        </w:rPr>
        <w:t>Nadzór i koordynacja</w:t>
      </w:r>
      <w:bookmarkEnd w:id="136"/>
      <w:r w:rsidRPr="00692C0E">
        <w:rPr>
          <w:b/>
          <w:sz w:val="22"/>
          <w:u w:val="single"/>
        </w:rPr>
        <w:t xml:space="preserve"> </w:t>
      </w:r>
    </w:p>
    <w:p w14:paraId="5F03EBBA" w14:textId="42FB0D42" w:rsidR="003F655B" w:rsidRPr="00D15A71" w:rsidRDefault="003F655B">
      <w:pPr>
        <w:pStyle w:val="Tekstpodstawowy"/>
        <w:numPr>
          <w:ilvl w:val="6"/>
          <w:numId w:val="40"/>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0D17B6" w:rsidRDefault="003F655B">
      <w:pPr>
        <w:numPr>
          <w:ilvl w:val="0"/>
          <w:numId w:val="87"/>
        </w:numPr>
        <w:tabs>
          <w:tab w:val="clear" w:pos="1440"/>
        </w:tabs>
        <w:spacing w:after="40"/>
        <w:ind w:left="709" w:hanging="283"/>
        <w:jc w:val="both"/>
        <w:rPr>
          <w:sz w:val="22"/>
          <w:szCs w:val="22"/>
        </w:rPr>
      </w:pPr>
      <w:r w:rsidRPr="000D17B6">
        <w:rPr>
          <w:sz w:val="22"/>
          <w:szCs w:val="22"/>
        </w:rPr>
        <w:t xml:space="preserve">Ze strony Wykonawcy osobami odpowiedzialnymi za nadzór nad realizacją </w:t>
      </w:r>
      <w:r w:rsidR="002F32F0" w:rsidRPr="000D17B6">
        <w:rPr>
          <w:sz w:val="22"/>
          <w:szCs w:val="22"/>
        </w:rPr>
        <w:t>U</w:t>
      </w:r>
      <w:r w:rsidRPr="000D17B6">
        <w:rPr>
          <w:sz w:val="22"/>
          <w:szCs w:val="22"/>
        </w:rPr>
        <w:t>mowy jest:</w:t>
      </w:r>
    </w:p>
    <w:p w14:paraId="2A167FCB" w14:textId="7204C62A" w:rsidR="0085533E" w:rsidRPr="000D17B6" w:rsidRDefault="0085533E" w:rsidP="0085533E">
      <w:pPr>
        <w:ind w:firstLine="709"/>
        <w:jc w:val="both"/>
        <w:rPr>
          <w:sz w:val="22"/>
          <w:szCs w:val="22"/>
        </w:rPr>
      </w:pPr>
      <w:r w:rsidRPr="000D17B6">
        <w:rPr>
          <w:sz w:val="22"/>
          <w:szCs w:val="22"/>
        </w:rPr>
        <w:t>………………………..………  tel. ………..….   e-mail …………....</w:t>
      </w:r>
    </w:p>
    <w:p w14:paraId="1C3A9E1B" w14:textId="5016E4B8" w:rsidR="000D17B6" w:rsidRPr="000D17B6" w:rsidRDefault="003F655B" w:rsidP="000D17B6">
      <w:pPr>
        <w:numPr>
          <w:ilvl w:val="0"/>
          <w:numId w:val="87"/>
        </w:numPr>
        <w:tabs>
          <w:tab w:val="clear" w:pos="1440"/>
        </w:tabs>
        <w:spacing w:after="40"/>
        <w:ind w:left="709" w:hanging="283"/>
        <w:rPr>
          <w:sz w:val="22"/>
          <w:szCs w:val="22"/>
        </w:rPr>
      </w:pPr>
      <w:r w:rsidRPr="000D17B6">
        <w:rPr>
          <w:sz w:val="22"/>
          <w:szCs w:val="22"/>
        </w:rPr>
        <w:t xml:space="preserve">Ze strony Zamawiającego odpowiedzialnymi za nadzór nad realizacją </w:t>
      </w:r>
      <w:r w:rsidR="002F32F0" w:rsidRPr="000D17B6">
        <w:rPr>
          <w:sz w:val="22"/>
          <w:szCs w:val="22"/>
        </w:rPr>
        <w:t>U</w:t>
      </w:r>
      <w:r w:rsidRPr="000D17B6">
        <w:rPr>
          <w:sz w:val="22"/>
          <w:szCs w:val="22"/>
        </w:rPr>
        <w:t xml:space="preserve">mowy </w:t>
      </w:r>
      <w:r w:rsidR="000D17B6">
        <w:rPr>
          <w:sz w:val="22"/>
          <w:szCs w:val="22"/>
        </w:rPr>
        <w:t>jest:</w:t>
      </w:r>
      <w:r w:rsidRPr="000D17B6">
        <w:rPr>
          <w:sz w:val="22"/>
          <w:szCs w:val="22"/>
        </w:rPr>
        <w:t xml:space="preserve"> </w:t>
      </w:r>
      <w:r w:rsidR="000D17B6" w:rsidRPr="000D17B6">
        <w:rPr>
          <w:sz w:val="22"/>
          <w:szCs w:val="22"/>
        </w:rPr>
        <w:t>………………………..………  tel. ………..….   e-mail …………....</w:t>
      </w:r>
    </w:p>
    <w:p w14:paraId="7B2D45E8" w14:textId="5BC028D0" w:rsidR="0085533E" w:rsidRDefault="0085533E">
      <w:pPr>
        <w:pStyle w:val="Akapitzlist"/>
        <w:numPr>
          <w:ilvl w:val="6"/>
          <w:numId w:val="40"/>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40"/>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7" w:name="_Toc174014448"/>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7"/>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51"/>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51"/>
        </w:numPr>
        <w:jc w:val="both"/>
        <w:rPr>
          <w:sz w:val="22"/>
          <w:szCs w:val="22"/>
        </w:rPr>
      </w:pPr>
      <w:r w:rsidRPr="0085533E">
        <w:rPr>
          <w:sz w:val="22"/>
          <w:szCs w:val="22"/>
        </w:rPr>
        <w:lastRenderedPageBreak/>
        <w:t>warunków techniczno-organizacyjnych oraz zgodności sposobu realizacji usług z postanowieniami Umowy,</w:t>
      </w:r>
    </w:p>
    <w:p w14:paraId="1A633BC8" w14:textId="77777777" w:rsidR="004448ED" w:rsidRPr="0085533E" w:rsidRDefault="004448ED">
      <w:pPr>
        <w:numPr>
          <w:ilvl w:val="1"/>
          <w:numId w:val="51"/>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51"/>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51"/>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51"/>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51"/>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51"/>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51"/>
        </w:numPr>
        <w:ind w:left="357" w:hanging="357"/>
        <w:jc w:val="both"/>
        <w:rPr>
          <w:sz w:val="22"/>
          <w:szCs w:val="22"/>
        </w:rPr>
      </w:pPr>
      <w:r w:rsidRPr="0085533E">
        <w:rPr>
          <w:sz w:val="22"/>
          <w:szCs w:val="22"/>
        </w:rPr>
        <w:t>Liczba Audytów w trakcie trwania Umowy nie może przekroczyć 2 na rok kalendarzowy obowiązywania Umowy</w:t>
      </w:r>
      <w:bookmarkStart w:id="138" w:name="_Hlk148344040"/>
      <w:r w:rsidRPr="0085533E">
        <w:rPr>
          <w:sz w:val="22"/>
          <w:szCs w:val="22"/>
        </w:rPr>
        <w:t>, z zastrzeżeniem ust. 4 poniżej.</w:t>
      </w:r>
    </w:p>
    <w:p w14:paraId="2B1E5FB7" w14:textId="77777777" w:rsidR="004448ED" w:rsidRPr="0085533E" w:rsidRDefault="004448ED">
      <w:pPr>
        <w:numPr>
          <w:ilvl w:val="0"/>
          <w:numId w:val="51"/>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8"/>
    <w:p w14:paraId="474AB5B0" w14:textId="77777777" w:rsidR="004448ED" w:rsidRPr="0085533E" w:rsidRDefault="004448ED">
      <w:pPr>
        <w:numPr>
          <w:ilvl w:val="0"/>
          <w:numId w:val="51"/>
        </w:numPr>
        <w:ind w:left="357" w:hanging="357"/>
        <w:jc w:val="both"/>
        <w:rPr>
          <w:sz w:val="22"/>
          <w:szCs w:val="22"/>
        </w:rPr>
      </w:pPr>
      <w:r w:rsidRPr="0085533E">
        <w:rPr>
          <w:sz w:val="22"/>
          <w:szCs w:val="22"/>
        </w:rPr>
        <w:t xml:space="preserve">Zasady ustalenia terminu przeprowadzenia Audytu </w:t>
      </w:r>
      <w:bookmarkStart w:id="139" w:name="_Hlk146783280"/>
      <w:r w:rsidRPr="0085533E">
        <w:rPr>
          <w:sz w:val="22"/>
          <w:szCs w:val="22"/>
        </w:rPr>
        <w:t>są następujące:</w:t>
      </w:r>
      <w:bookmarkEnd w:id="139"/>
    </w:p>
    <w:p w14:paraId="18290259" w14:textId="77777777" w:rsidR="004448ED" w:rsidRPr="0085533E" w:rsidRDefault="004448ED">
      <w:pPr>
        <w:numPr>
          <w:ilvl w:val="1"/>
          <w:numId w:val="51"/>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51"/>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51"/>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51"/>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51"/>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51"/>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51"/>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51"/>
        </w:numPr>
        <w:jc w:val="both"/>
        <w:rPr>
          <w:sz w:val="22"/>
          <w:szCs w:val="22"/>
        </w:rPr>
      </w:pPr>
      <w:r w:rsidRPr="0085533E">
        <w:rPr>
          <w:sz w:val="22"/>
          <w:szCs w:val="22"/>
        </w:rPr>
        <w:t>uwzględnienie ich albo</w:t>
      </w:r>
    </w:p>
    <w:p w14:paraId="290A92F9" w14:textId="77777777" w:rsidR="004448ED" w:rsidRPr="0085533E" w:rsidRDefault="004448ED">
      <w:pPr>
        <w:numPr>
          <w:ilvl w:val="2"/>
          <w:numId w:val="51"/>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51"/>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51"/>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51"/>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51"/>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51"/>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51"/>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51"/>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51"/>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pPr>
        <w:numPr>
          <w:ilvl w:val="0"/>
          <w:numId w:val="51"/>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0" w:name="_Hlk146783344"/>
      <w:r w:rsidRPr="0085533E">
        <w:rPr>
          <w:sz w:val="22"/>
          <w:szCs w:val="22"/>
        </w:rPr>
        <w:t>na zasadach określonych w § 14 ust. 4 Umowy.</w:t>
      </w:r>
      <w:bookmarkEnd w:id="140"/>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41" w:name="_Toc174014449"/>
      <w:r w:rsidRPr="00700467">
        <w:rPr>
          <w:b/>
          <w:bCs/>
          <w:sz w:val="24"/>
          <w:szCs w:val="28"/>
        </w:rPr>
        <w:t>§1</w:t>
      </w:r>
      <w:r w:rsidR="0085533E">
        <w:rPr>
          <w:b/>
          <w:bCs/>
          <w:sz w:val="24"/>
          <w:szCs w:val="28"/>
        </w:rPr>
        <w:t xml:space="preserve">2 </w:t>
      </w:r>
      <w:r w:rsidRPr="0001028C">
        <w:rPr>
          <w:b/>
          <w:sz w:val="22"/>
          <w:u w:val="single"/>
        </w:rPr>
        <w:t>Kary umowne i odpowiedzialność</w:t>
      </w:r>
      <w:bookmarkEnd w:id="141"/>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9462BD" w:rsidRDefault="00397273" w:rsidP="00EF362C">
      <w:pPr>
        <w:numPr>
          <w:ilvl w:val="1"/>
          <w:numId w:val="11"/>
        </w:numPr>
        <w:ind w:hanging="294"/>
        <w:jc w:val="both"/>
        <w:rPr>
          <w:sz w:val="22"/>
          <w:szCs w:val="22"/>
        </w:rPr>
      </w:pPr>
      <w:r w:rsidRPr="00D560AF">
        <w:rPr>
          <w:sz w:val="22"/>
          <w:szCs w:val="22"/>
        </w:rPr>
        <w:lastRenderedPageBreak/>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 xml:space="preserve">stawki roboczogodziny </w:t>
      </w:r>
      <w:r w:rsidRPr="009462BD">
        <w:rPr>
          <w:sz w:val="22"/>
          <w:szCs w:val="22"/>
        </w:rPr>
        <w:t>serwisowej</w:t>
      </w:r>
      <w:r w:rsidR="006256F1" w:rsidRPr="009462BD">
        <w:rPr>
          <w:sz w:val="22"/>
          <w:szCs w:val="22"/>
        </w:rPr>
        <w:t xml:space="preserve"> netto</w:t>
      </w:r>
    </w:p>
    <w:p w14:paraId="4A7E0F3C" w14:textId="77777777" w:rsidR="00D81354" w:rsidRPr="009462BD" w:rsidRDefault="00D81354" w:rsidP="00EF362C">
      <w:pPr>
        <w:ind w:left="284"/>
        <w:jc w:val="both"/>
        <w:rPr>
          <w:sz w:val="22"/>
          <w:szCs w:val="22"/>
        </w:rPr>
      </w:pPr>
      <w:r w:rsidRPr="009462BD">
        <w:rPr>
          <w:sz w:val="22"/>
          <w:szCs w:val="22"/>
        </w:rPr>
        <w:t>albo</w:t>
      </w:r>
    </w:p>
    <w:p w14:paraId="611B476A" w14:textId="1B9BC788" w:rsidR="00B40674" w:rsidRPr="00D560AF" w:rsidRDefault="00B40674" w:rsidP="00EF362C">
      <w:pPr>
        <w:ind w:left="709"/>
        <w:jc w:val="both"/>
        <w:rPr>
          <w:sz w:val="22"/>
          <w:szCs w:val="22"/>
        </w:rPr>
      </w:pPr>
      <w:r w:rsidRPr="009462BD">
        <w:rPr>
          <w:sz w:val="22"/>
          <w:szCs w:val="22"/>
        </w:rPr>
        <w:t xml:space="preserve">za odstąpienie od wykonania określonej w </w:t>
      </w:r>
      <w:r w:rsidRPr="009462BD">
        <w:rPr>
          <w:i/>
          <w:iCs/>
          <w:sz w:val="22"/>
          <w:szCs w:val="22"/>
        </w:rPr>
        <w:t>Wezwaniu Serwisowym</w:t>
      </w:r>
      <w:r w:rsidRPr="009462BD">
        <w:rPr>
          <w:sz w:val="22"/>
          <w:szCs w:val="22"/>
        </w:rPr>
        <w:t xml:space="preserve"> usługi, z przyczyn zależnych </w:t>
      </w:r>
      <w:r w:rsidRPr="009462BD">
        <w:rPr>
          <w:sz w:val="22"/>
          <w:szCs w:val="22"/>
        </w:rPr>
        <w:br/>
        <w:t xml:space="preserve">od Wykonawcy skutkującej wstrzymaniem ruchu zakładu górniczego lub wstrzymaniem pracy ciągu </w:t>
      </w:r>
      <w:r w:rsidRPr="00DE404C">
        <w:rPr>
          <w:sz w:val="22"/>
          <w:szCs w:val="22"/>
        </w:rPr>
        <w:t>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2" w:name="_Hlk144479888"/>
      <w:bookmarkStart w:id="143"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2"/>
      <w:bookmarkEnd w:id="143"/>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5"/>
        </w:numPr>
        <w:ind w:left="284" w:right="181" w:hanging="284"/>
        <w:jc w:val="both"/>
        <w:rPr>
          <w:i/>
          <w:iCs/>
          <w:color w:val="FF0000"/>
          <w:sz w:val="22"/>
          <w:szCs w:val="22"/>
        </w:rPr>
      </w:pPr>
      <w:bookmarkStart w:id="144"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pPr>
        <w:numPr>
          <w:ilvl w:val="2"/>
          <w:numId w:val="80"/>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pPr>
        <w:numPr>
          <w:ilvl w:val="2"/>
          <w:numId w:val="80"/>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pPr>
        <w:numPr>
          <w:ilvl w:val="2"/>
          <w:numId w:val="80"/>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pPr>
        <w:numPr>
          <w:ilvl w:val="2"/>
          <w:numId w:val="80"/>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80"/>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5"/>
        </w:numPr>
        <w:ind w:left="426" w:right="181" w:hanging="426"/>
        <w:jc w:val="both"/>
        <w:rPr>
          <w:sz w:val="22"/>
          <w:szCs w:val="22"/>
        </w:rPr>
      </w:pPr>
      <w:bookmarkStart w:id="145" w:name="_Hlk160700360"/>
      <w:bookmarkEnd w:id="144"/>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6" w:name="_Hlk146783639"/>
      <w:r w:rsidR="00A42F1F" w:rsidRPr="00F8529D">
        <w:rPr>
          <w:sz w:val="22"/>
          <w:szCs w:val="22"/>
        </w:rPr>
        <w:t>–  Wykonawca zobowiązany jest także do pokrycia kosztów przywrócenia mienia do stanu poprzedniego.</w:t>
      </w:r>
      <w:bookmarkEnd w:id="146"/>
    </w:p>
    <w:bookmarkEnd w:id="145"/>
    <w:p w14:paraId="690E4147" w14:textId="52FC53A0" w:rsidR="00A42F1F" w:rsidRPr="009462BD" w:rsidRDefault="00A42F1F">
      <w:pPr>
        <w:widowControl w:val="0"/>
        <w:numPr>
          <w:ilvl w:val="0"/>
          <w:numId w:val="25"/>
        </w:numPr>
        <w:ind w:left="426" w:right="-1" w:hanging="426"/>
        <w:jc w:val="both"/>
        <w:rPr>
          <w:sz w:val="22"/>
          <w:szCs w:val="22"/>
        </w:rPr>
      </w:pPr>
      <w:r w:rsidRPr="009462BD">
        <w:rPr>
          <w:sz w:val="22"/>
          <w:szCs w:val="22"/>
        </w:rPr>
        <w:lastRenderedPageBreak/>
        <w:t xml:space="preserve">W przypadku: </w:t>
      </w:r>
    </w:p>
    <w:p w14:paraId="62EB25B8" w14:textId="2301497E" w:rsidR="00A42F1F" w:rsidRPr="009462BD" w:rsidRDefault="00A42F1F" w:rsidP="00EF362C">
      <w:pPr>
        <w:pStyle w:val="Akapitzlist"/>
        <w:numPr>
          <w:ilvl w:val="1"/>
          <w:numId w:val="11"/>
        </w:numPr>
        <w:ind w:right="-1"/>
        <w:jc w:val="both"/>
        <w:rPr>
          <w:sz w:val="22"/>
          <w:szCs w:val="22"/>
        </w:rPr>
      </w:pPr>
      <w:r w:rsidRPr="009462BD">
        <w:rPr>
          <w:sz w:val="22"/>
          <w:szCs w:val="22"/>
        </w:rPr>
        <w:t xml:space="preserve">odstąpienia od Umowy w całości </w:t>
      </w:r>
      <w:r w:rsidR="00B63DE6" w:rsidRPr="009462BD">
        <w:rPr>
          <w:sz w:val="22"/>
          <w:szCs w:val="22"/>
        </w:rPr>
        <w:t xml:space="preserve">rozwiązania Umowy bez wypowiedzenia </w:t>
      </w:r>
      <w:r w:rsidRPr="009462BD">
        <w:rPr>
          <w:sz w:val="22"/>
          <w:szCs w:val="22"/>
        </w:rPr>
        <w:t>lub wypowiedzenia Umowy w całości przez którąkolwiek ze Stron z przyczyn leżących po stronie Wykonawcy, Zamawiającemu przysługuje kara umowna w wysokości 20% wartości netto Umowy, o której mowa w § 3 ust. 1.</w:t>
      </w:r>
    </w:p>
    <w:p w14:paraId="7212F761" w14:textId="77777777" w:rsidR="00A42F1F" w:rsidRPr="009462BD" w:rsidRDefault="00A42F1F" w:rsidP="00EF362C">
      <w:pPr>
        <w:ind w:right="-1"/>
        <w:jc w:val="both"/>
        <w:rPr>
          <w:b/>
          <w:bCs/>
          <w:sz w:val="22"/>
          <w:szCs w:val="22"/>
        </w:rPr>
      </w:pPr>
      <w:bookmarkStart w:id="147" w:name="_Hlk148444124"/>
      <w:r w:rsidRPr="009462BD">
        <w:rPr>
          <w:b/>
          <w:bCs/>
          <w:sz w:val="22"/>
          <w:szCs w:val="22"/>
        </w:rPr>
        <w:t>lub/i</w:t>
      </w:r>
    </w:p>
    <w:bookmarkEnd w:id="147"/>
    <w:p w14:paraId="5CA947E3" w14:textId="22265195" w:rsidR="00A42F1F" w:rsidRPr="00A42F1F" w:rsidRDefault="00A42F1F" w:rsidP="00EF362C">
      <w:pPr>
        <w:pStyle w:val="Akapitzlist"/>
        <w:numPr>
          <w:ilvl w:val="1"/>
          <w:numId w:val="11"/>
        </w:numPr>
        <w:ind w:right="-1"/>
        <w:jc w:val="both"/>
        <w:rPr>
          <w:sz w:val="22"/>
          <w:szCs w:val="22"/>
        </w:rPr>
      </w:pPr>
      <w:r w:rsidRPr="009462BD">
        <w:rPr>
          <w:sz w:val="22"/>
          <w:szCs w:val="22"/>
        </w:rPr>
        <w:t xml:space="preserve">odstąpienia od Umowy w części lub wypowiedzenia Umowy w części przez którąkolwiek ze Stron </w:t>
      </w:r>
      <w:bookmarkStart w:id="148"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pPr>
        <w:numPr>
          <w:ilvl w:val="0"/>
          <w:numId w:val="25"/>
        </w:numPr>
        <w:ind w:left="426" w:hanging="426"/>
        <w:jc w:val="both"/>
        <w:rPr>
          <w:sz w:val="22"/>
          <w:szCs w:val="22"/>
        </w:rPr>
      </w:pPr>
      <w:bookmarkStart w:id="149" w:name="_Hlk160700949"/>
      <w:bookmarkEnd w:id="148"/>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9"/>
    <w:p w14:paraId="631DE65E" w14:textId="77777777" w:rsidR="00A924CD" w:rsidRPr="00A42F1F" w:rsidRDefault="00A924CD">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0" w:name="_Toc174014450"/>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0"/>
    </w:p>
    <w:p w14:paraId="45155637" w14:textId="77777777" w:rsidR="00144680" w:rsidRPr="00D71F90" w:rsidRDefault="00144680">
      <w:pPr>
        <w:numPr>
          <w:ilvl w:val="0"/>
          <w:numId w:val="52"/>
        </w:numPr>
        <w:ind w:left="357" w:hanging="357"/>
        <w:jc w:val="both"/>
        <w:rPr>
          <w:sz w:val="22"/>
          <w:szCs w:val="22"/>
        </w:rPr>
      </w:pPr>
      <w:bookmarkStart w:id="151" w:name="_Hlk108343357"/>
      <w:r w:rsidRPr="00D71F90">
        <w:rPr>
          <w:sz w:val="22"/>
          <w:szCs w:val="22"/>
        </w:rPr>
        <w:t>Strony mogą rozwiązać Umowę na mocy porozumienia Stron.</w:t>
      </w:r>
    </w:p>
    <w:p w14:paraId="1E47E373" w14:textId="432C9E99" w:rsidR="007D44E6" w:rsidRPr="00DE404C" w:rsidRDefault="007D44E6">
      <w:pPr>
        <w:numPr>
          <w:ilvl w:val="0"/>
          <w:numId w:val="52"/>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2" w:name="_Hlk144467170"/>
      <w:r w:rsidRPr="00D71F90">
        <w:rPr>
          <w:sz w:val="22"/>
          <w:szCs w:val="22"/>
        </w:rPr>
        <w:t>w całości lub części</w:t>
      </w:r>
      <w:bookmarkEnd w:id="152"/>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52"/>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52"/>
        </w:numPr>
        <w:jc w:val="both"/>
        <w:rPr>
          <w:sz w:val="22"/>
          <w:szCs w:val="22"/>
        </w:rPr>
      </w:pPr>
      <w:bookmarkStart w:id="153"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3"/>
    <w:p w14:paraId="4007E0CC" w14:textId="77777777" w:rsidR="007D44E6" w:rsidRPr="00D71F90" w:rsidRDefault="007D44E6">
      <w:pPr>
        <w:numPr>
          <w:ilvl w:val="1"/>
          <w:numId w:val="52"/>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52"/>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52"/>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52"/>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52"/>
        </w:numPr>
        <w:ind w:hanging="357"/>
        <w:jc w:val="both"/>
        <w:rPr>
          <w:sz w:val="22"/>
          <w:szCs w:val="22"/>
        </w:rPr>
      </w:pPr>
      <w:bookmarkStart w:id="154"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4"/>
      <w:r w:rsidRPr="00D71F90">
        <w:rPr>
          <w:sz w:val="22"/>
          <w:szCs w:val="22"/>
        </w:rPr>
        <w:t>,</w:t>
      </w:r>
    </w:p>
    <w:p w14:paraId="3BAE6586" w14:textId="667A86B5" w:rsidR="00144680" w:rsidRPr="00D71F90" w:rsidRDefault="00144680">
      <w:pPr>
        <w:numPr>
          <w:ilvl w:val="1"/>
          <w:numId w:val="52"/>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52"/>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52"/>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52"/>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52"/>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52"/>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52"/>
        </w:numPr>
        <w:jc w:val="both"/>
        <w:rPr>
          <w:sz w:val="22"/>
          <w:szCs w:val="22"/>
        </w:rPr>
      </w:pPr>
      <w:r w:rsidRPr="00E66F78">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52"/>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52"/>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52"/>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52"/>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52"/>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5" w:name="_Toc174014451"/>
      <w:bookmarkEnd w:id="151"/>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5"/>
    </w:p>
    <w:p w14:paraId="092CA029" w14:textId="35329209" w:rsidR="001129F5" w:rsidRPr="00460FE9" w:rsidRDefault="001129F5">
      <w:pPr>
        <w:pStyle w:val="Akapitzlist"/>
        <w:widowControl w:val="0"/>
        <w:numPr>
          <w:ilvl w:val="0"/>
          <w:numId w:val="26"/>
        </w:numPr>
        <w:spacing w:line="276" w:lineRule="auto"/>
        <w:ind w:left="284"/>
        <w:jc w:val="both"/>
        <w:rPr>
          <w:sz w:val="22"/>
          <w:szCs w:val="22"/>
        </w:rPr>
      </w:pPr>
      <w:bookmarkStart w:id="156"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8"/>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8"/>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8"/>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8"/>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8"/>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88"/>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20"/>
        </w:numPr>
        <w:ind w:left="1276" w:hanging="295"/>
        <w:jc w:val="both"/>
        <w:rPr>
          <w:sz w:val="22"/>
          <w:szCs w:val="22"/>
        </w:rPr>
      </w:pPr>
      <w:bookmarkStart w:id="157" w:name="_Hlk160703835"/>
      <w:r w:rsidRPr="00B65952">
        <w:rPr>
          <w:sz w:val="22"/>
          <w:szCs w:val="22"/>
        </w:rPr>
        <w:t>wydłużenie okresu obowiązywania Umowy, jeżeli w przewidzianym terminie nie zostanie osiągnięta wartość Umowy, jednak nie dłużej niż 12 miesięcy,</w:t>
      </w:r>
    </w:p>
    <w:bookmarkEnd w:id="157"/>
    <w:p w14:paraId="49531E50" w14:textId="77777777" w:rsidR="001D791E" w:rsidRPr="00B65952" w:rsidRDefault="001D791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8" w:name="_Hlk160703092"/>
      <w:r w:rsidR="004340C0">
        <w:rPr>
          <w:color w:val="000000"/>
          <w:sz w:val="22"/>
          <w:szCs w:val="22"/>
        </w:rPr>
        <w:t>Wprowadzenie dodatkowego</w:t>
      </w:r>
      <w:r w:rsidRPr="00D71F90">
        <w:rPr>
          <w:color w:val="000000"/>
          <w:sz w:val="22"/>
          <w:szCs w:val="22"/>
        </w:rPr>
        <w:t xml:space="preserve"> </w:t>
      </w:r>
      <w:bookmarkEnd w:id="158"/>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t>
      </w:r>
      <w:r w:rsidRPr="002F0173">
        <w:rPr>
          <w:color w:val="000000"/>
          <w:sz w:val="22"/>
          <w:szCs w:val="22"/>
        </w:rPr>
        <w:lastRenderedPageBreak/>
        <w:t xml:space="preserve">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9" w:name="_Toc174014452"/>
      <w:bookmarkEnd w:id="156"/>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9"/>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0"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76"/>
        </w:numPr>
        <w:overflowPunct w:val="0"/>
        <w:autoSpaceDE w:val="0"/>
        <w:autoSpaceDN w:val="0"/>
        <w:ind w:left="284" w:hanging="284"/>
        <w:contextualSpacing/>
        <w:jc w:val="both"/>
        <w:rPr>
          <w:color w:val="000000"/>
          <w:sz w:val="22"/>
          <w:szCs w:val="22"/>
        </w:rPr>
      </w:pPr>
      <w:bookmarkStart w:id="161"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3020AF" w:rsidRDefault="00EF362C" w:rsidP="00EF362C">
      <w:pPr>
        <w:autoSpaceDN w:val="0"/>
        <w:jc w:val="both"/>
        <w:rPr>
          <w:i/>
          <w:color w:val="595959" w:themeColor="text1" w:themeTint="A6"/>
          <w:sz w:val="18"/>
          <w:szCs w:val="18"/>
        </w:rPr>
      </w:pPr>
      <w:r w:rsidRPr="003020AF">
        <w:rPr>
          <w:i/>
          <w:color w:val="595959" w:themeColor="text1" w:themeTint="A6"/>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2" w:name="_Toc174014453"/>
      <w:bookmarkEnd w:id="160"/>
      <w:bookmarkEnd w:id="161"/>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2"/>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28"/>
        </w:numPr>
        <w:ind w:left="284" w:hanging="284"/>
        <w:jc w:val="both"/>
        <w:rPr>
          <w:sz w:val="22"/>
        </w:rPr>
      </w:pPr>
      <w:bookmarkStart w:id="163"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w:t>
      </w:r>
      <w:r w:rsidRPr="00857E2E">
        <w:rPr>
          <w:sz w:val="22"/>
        </w:rPr>
        <w:lastRenderedPageBreak/>
        <w:t xml:space="preserve">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1"/>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8"/>
        </w:numPr>
        <w:jc w:val="both"/>
        <w:rPr>
          <w:sz w:val="22"/>
          <w:szCs w:val="22"/>
        </w:rPr>
      </w:pPr>
      <w:bookmarkStart w:id="164"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4"/>
    <w:p w14:paraId="40A1DCEA" w14:textId="77777777" w:rsidR="00AD478A" w:rsidRPr="00EF362C" w:rsidRDefault="00AD478A" w:rsidP="00AD478A">
      <w:pPr>
        <w:ind w:left="284"/>
        <w:jc w:val="both"/>
        <w:rPr>
          <w:sz w:val="8"/>
          <w:szCs w:val="8"/>
        </w:rPr>
      </w:pPr>
    </w:p>
    <w:bookmarkEnd w:id="163"/>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5" w:name="_Toc174014454"/>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5"/>
    </w:p>
    <w:p w14:paraId="58B9F46B" w14:textId="77777777" w:rsidR="00B63DE6" w:rsidRPr="00F8529D" w:rsidRDefault="00B63DE6">
      <w:pPr>
        <w:numPr>
          <w:ilvl w:val="0"/>
          <w:numId w:val="53"/>
        </w:numPr>
        <w:spacing w:line="259" w:lineRule="auto"/>
        <w:ind w:hanging="357"/>
        <w:jc w:val="both"/>
        <w:rPr>
          <w:sz w:val="22"/>
          <w:szCs w:val="22"/>
        </w:rPr>
      </w:pPr>
      <w:bookmarkStart w:id="166" w:name="_Hlk108343869"/>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0E296E4" w14:textId="77777777" w:rsidR="00B63DE6" w:rsidRPr="00F8529D" w:rsidRDefault="00B63DE6">
      <w:pPr>
        <w:numPr>
          <w:ilvl w:val="1"/>
          <w:numId w:val="53"/>
        </w:numPr>
        <w:spacing w:line="259" w:lineRule="auto"/>
        <w:ind w:hanging="357"/>
        <w:jc w:val="both"/>
        <w:rPr>
          <w:sz w:val="22"/>
          <w:szCs w:val="22"/>
        </w:rPr>
      </w:pPr>
      <w:bookmarkStart w:id="167" w:name="_Hlk156480572"/>
      <w:r w:rsidRPr="00F8529D">
        <w:rPr>
          <w:sz w:val="22"/>
          <w:szCs w:val="22"/>
        </w:rPr>
        <w:t xml:space="preserve">popełnienia przestępstw określonych w art. 16 ustawy z dnia 28 października 2002 r. </w:t>
      </w:r>
      <w:bookmarkStart w:id="168" w:name="_Hlk144468375"/>
      <w:r w:rsidRPr="00F8529D">
        <w:rPr>
          <w:sz w:val="22"/>
          <w:szCs w:val="22"/>
        </w:rPr>
        <w:t>o odpowiedzialności podmiotów zbiorowych za czyny zabronione pod groźbą kary</w:t>
      </w:r>
      <w:bookmarkEnd w:id="168"/>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3FC3A9DB" w14:textId="77777777" w:rsidR="00B63DE6" w:rsidRPr="00F8529D" w:rsidRDefault="00B63DE6">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169" w:name="_Hlk144468401"/>
      <w:r w:rsidRPr="00F8529D">
        <w:rPr>
          <w:sz w:val="22"/>
          <w:szCs w:val="22"/>
        </w:rPr>
        <w:t>o zwalczaniu nieuczciwej konkurencji</w:t>
      </w:r>
      <w:bookmarkEnd w:id="169"/>
      <w:r w:rsidRPr="00F8529D">
        <w:rPr>
          <w:sz w:val="22"/>
          <w:szCs w:val="22"/>
        </w:rPr>
        <w:t xml:space="preserve"> </w:t>
      </w:r>
      <w:bookmarkStart w:id="170"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70"/>
    </w:p>
    <w:bookmarkEnd w:id="167"/>
    <w:p w14:paraId="5058084E" w14:textId="77777777" w:rsidR="00B63DE6" w:rsidRPr="003020AF" w:rsidRDefault="00B63DE6">
      <w:pPr>
        <w:numPr>
          <w:ilvl w:val="0"/>
          <w:numId w:val="53"/>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3020AF">
        <w:rPr>
          <w:sz w:val="22"/>
          <w:szCs w:val="22"/>
        </w:rPr>
        <w:lastRenderedPageBreak/>
        <w:t>nie zgadzały się i nie zgodzą się na zapłatę prowizji pracownikowi lub przedstawicielowi Strony umowy w związku z jej realizacją.</w:t>
      </w:r>
    </w:p>
    <w:p w14:paraId="5C4378B1" w14:textId="77777777" w:rsidR="00B63DE6" w:rsidRPr="003020AF" w:rsidRDefault="00B63DE6">
      <w:pPr>
        <w:numPr>
          <w:ilvl w:val="0"/>
          <w:numId w:val="53"/>
        </w:numPr>
        <w:spacing w:line="259" w:lineRule="auto"/>
        <w:jc w:val="both"/>
        <w:rPr>
          <w:sz w:val="22"/>
          <w:szCs w:val="22"/>
        </w:rPr>
      </w:pPr>
      <w:bookmarkStart w:id="171" w:name="_Hlk167104771"/>
      <w:r w:rsidRPr="003020AF">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3020AF">
          <w:rPr>
            <w:rStyle w:val="Hipercze"/>
            <w:sz w:val="22"/>
            <w:szCs w:val="22"/>
          </w:rPr>
          <w:t>https://www.pgg.pl/strefa-korporacyjna/firma/inne/polityka-antykorupcyjna</w:t>
        </w:r>
      </w:hyperlink>
      <w:r w:rsidRPr="003020AF">
        <w:rPr>
          <w:sz w:val="22"/>
          <w:szCs w:val="22"/>
        </w:rPr>
        <w:t xml:space="preserve">  </w:t>
      </w:r>
    </w:p>
    <w:p w14:paraId="237A0EC5" w14:textId="77777777" w:rsidR="00B63DE6" w:rsidRPr="003020AF" w:rsidRDefault="00B63DE6">
      <w:pPr>
        <w:numPr>
          <w:ilvl w:val="0"/>
          <w:numId w:val="53"/>
        </w:numPr>
        <w:spacing w:line="259" w:lineRule="auto"/>
        <w:jc w:val="both"/>
        <w:rPr>
          <w:sz w:val="22"/>
          <w:szCs w:val="22"/>
        </w:rPr>
      </w:pPr>
      <w:r w:rsidRPr="003020AF">
        <w:rPr>
          <w:sz w:val="22"/>
          <w:szCs w:val="22"/>
        </w:rPr>
        <w:t xml:space="preserve">Wykonawca oświadcza, że dołoży należytej staranności, aby pracownicy, współpracownicy, podwykonawcy lub osoby, przy pomocy których będzie realizował zamówienie zapoznali się </w:t>
      </w:r>
      <w:r w:rsidRPr="003020AF">
        <w:rPr>
          <w:sz w:val="22"/>
          <w:szCs w:val="22"/>
        </w:rPr>
        <w:br/>
        <w:t>i stosowali wyżej opisane zasady.</w:t>
      </w:r>
    </w:p>
    <w:p w14:paraId="1C9567B2" w14:textId="77777777" w:rsidR="00B63DE6" w:rsidRPr="003020AF" w:rsidRDefault="00B63DE6">
      <w:pPr>
        <w:numPr>
          <w:ilvl w:val="0"/>
          <w:numId w:val="53"/>
        </w:numPr>
        <w:spacing w:line="259" w:lineRule="auto"/>
        <w:jc w:val="both"/>
        <w:rPr>
          <w:sz w:val="22"/>
          <w:szCs w:val="22"/>
        </w:rPr>
      </w:pPr>
      <w:r w:rsidRPr="003020AF">
        <w:rPr>
          <w:sz w:val="22"/>
          <w:szCs w:val="22"/>
        </w:rPr>
        <w:t xml:space="preserve">Naruszenie wyżej opisanych zasad  jest traktowane jak rażące naruszenie postanowień Umowy. </w:t>
      </w:r>
    </w:p>
    <w:p w14:paraId="2AB7E01F" w14:textId="77777777" w:rsidR="00B63DE6" w:rsidRPr="003020AF" w:rsidRDefault="00B63DE6">
      <w:pPr>
        <w:numPr>
          <w:ilvl w:val="0"/>
          <w:numId w:val="53"/>
        </w:numPr>
        <w:spacing w:line="259" w:lineRule="auto"/>
        <w:jc w:val="both"/>
        <w:rPr>
          <w:sz w:val="22"/>
          <w:szCs w:val="22"/>
        </w:rPr>
      </w:pPr>
      <w:r w:rsidRPr="003020AF">
        <w:rPr>
          <w:sz w:val="22"/>
          <w:szCs w:val="22"/>
        </w:rPr>
        <w:t xml:space="preserve">Naruszenie wyżej opisanych zasad może spowodować rozwiązanie Umowy bez zachowania okresu wypowiedzenia, Wykonawcy nie będą przysługiwać żadne roszczenia z tego tytułu. </w:t>
      </w:r>
    </w:p>
    <w:p w14:paraId="6B1DD189" w14:textId="77777777" w:rsidR="00B63DE6" w:rsidRPr="003020AF" w:rsidRDefault="00B63DE6">
      <w:pPr>
        <w:numPr>
          <w:ilvl w:val="0"/>
          <w:numId w:val="53"/>
        </w:numPr>
        <w:spacing w:line="259" w:lineRule="auto"/>
        <w:jc w:val="both"/>
        <w:rPr>
          <w:sz w:val="22"/>
          <w:szCs w:val="22"/>
        </w:rPr>
      </w:pPr>
      <w:r w:rsidRPr="003020AF">
        <w:rPr>
          <w:sz w:val="22"/>
          <w:szCs w:val="22"/>
        </w:rPr>
        <w:t xml:space="preserve">Strony zobowiązują się do informowania się wzajemnie o każdym przypadku naruszenia zasad opisanych w niniejszym paragrafie Umowy. </w:t>
      </w:r>
      <w:bookmarkEnd w:id="171"/>
    </w:p>
    <w:p w14:paraId="63E6078B" w14:textId="77777777" w:rsidR="00FE48F8" w:rsidRPr="00EF362C" w:rsidRDefault="00FE48F8" w:rsidP="00FE48F8">
      <w:pPr>
        <w:spacing w:line="259" w:lineRule="auto"/>
        <w:ind w:left="360"/>
        <w:jc w:val="both"/>
        <w:rPr>
          <w:sz w:val="10"/>
          <w:szCs w:val="10"/>
        </w:rPr>
      </w:pPr>
    </w:p>
    <w:bookmarkEnd w:id="166"/>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2" w:name="_Toc174014455"/>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2"/>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73"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74" w:name="_Toc174014456"/>
      <w:bookmarkEnd w:id="173"/>
      <w:r w:rsidRPr="00700467">
        <w:rPr>
          <w:b/>
          <w:bCs/>
          <w:sz w:val="24"/>
          <w:szCs w:val="28"/>
        </w:rPr>
        <w:t>§1</w:t>
      </w:r>
      <w:r w:rsidR="002F32F0">
        <w:rPr>
          <w:b/>
          <w:bCs/>
          <w:sz w:val="24"/>
          <w:szCs w:val="28"/>
        </w:rPr>
        <w:t xml:space="preserve">9 </w:t>
      </w:r>
      <w:r w:rsidRPr="001B7E78">
        <w:rPr>
          <w:b/>
          <w:sz w:val="22"/>
          <w:u w:val="single"/>
        </w:rPr>
        <w:t>Siła wyższa</w:t>
      </w:r>
      <w:bookmarkEnd w:id="174"/>
    </w:p>
    <w:p w14:paraId="15ECE3DB" w14:textId="77777777" w:rsidR="00CA358A" w:rsidRPr="00E66F78" w:rsidRDefault="00CA358A">
      <w:pPr>
        <w:numPr>
          <w:ilvl w:val="0"/>
          <w:numId w:val="54"/>
        </w:numPr>
        <w:ind w:left="357" w:hanging="357"/>
        <w:jc w:val="both"/>
        <w:rPr>
          <w:sz w:val="22"/>
          <w:szCs w:val="22"/>
        </w:rPr>
      </w:pPr>
      <w:bookmarkStart w:id="175"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4"/>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4"/>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4"/>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4"/>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4"/>
        </w:numPr>
        <w:ind w:left="357" w:hanging="357"/>
        <w:jc w:val="both"/>
        <w:rPr>
          <w:sz w:val="22"/>
          <w:szCs w:val="22"/>
        </w:rPr>
      </w:pPr>
      <w:bookmarkStart w:id="176"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6"/>
    <w:p w14:paraId="4D467C5F" w14:textId="77777777" w:rsidR="00CA358A" w:rsidRDefault="00CA358A">
      <w:pPr>
        <w:numPr>
          <w:ilvl w:val="0"/>
          <w:numId w:val="54"/>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3DB34CD3" w14:textId="77777777" w:rsidR="00C53822" w:rsidRDefault="00C53822" w:rsidP="00C53822">
      <w:pPr>
        <w:jc w:val="both"/>
        <w:rPr>
          <w:sz w:val="22"/>
          <w:szCs w:val="22"/>
        </w:rPr>
      </w:pPr>
    </w:p>
    <w:p w14:paraId="6492171C" w14:textId="2C62417F" w:rsidR="00F15FA0" w:rsidRPr="00E10CA8" w:rsidRDefault="00F15FA0" w:rsidP="00F15FA0">
      <w:pPr>
        <w:keepNext/>
        <w:tabs>
          <w:tab w:val="left" w:pos="720"/>
        </w:tabs>
        <w:snapToGrid w:val="0"/>
        <w:jc w:val="center"/>
        <w:outlineLvl w:val="1"/>
        <w:rPr>
          <w:b/>
          <w:bCs/>
          <w:sz w:val="24"/>
          <w:szCs w:val="28"/>
        </w:rPr>
      </w:pPr>
      <w:bookmarkStart w:id="177" w:name="_Toc174014457"/>
      <w:r w:rsidRPr="00E10CA8">
        <w:rPr>
          <w:b/>
          <w:bCs/>
          <w:sz w:val="24"/>
          <w:szCs w:val="28"/>
        </w:rPr>
        <w:t>§20 Waloryzacja</w:t>
      </w:r>
      <w:bookmarkEnd w:id="177"/>
      <w:r w:rsidRPr="00E10CA8">
        <w:rPr>
          <w:b/>
          <w:bCs/>
          <w:sz w:val="24"/>
          <w:szCs w:val="28"/>
        </w:rPr>
        <w:t xml:space="preserve"> </w:t>
      </w:r>
    </w:p>
    <w:p w14:paraId="77811889" w14:textId="77777777" w:rsidR="00F15FA0" w:rsidRPr="00E10CA8" w:rsidRDefault="00F15FA0" w:rsidP="00F15FA0">
      <w:pPr>
        <w:numPr>
          <w:ilvl w:val="0"/>
          <w:numId w:val="98"/>
        </w:numPr>
        <w:jc w:val="both"/>
        <w:rPr>
          <w:sz w:val="22"/>
          <w:szCs w:val="22"/>
        </w:rPr>
      </w:pPr>
      <w:r w:rsidRPr="00E10CA8">
        <w:rPr>
          <w:sz w:val="22"/>
          <w:szCs w:val="22"/>
        </w:rPr>
        <w:t xml:space="preserve">Zamawiający dopuszcza zmianę wynagrodzenia Wykonawcy w przypadkach określonych </w:t>
      </w:r>
      <w:r w:rsidRPr="00E10CA8">
        <w:rPr>
          <w:sz w:val="22"/>
          <w:szCs w:val="22"/>
        </w:rPr>
        <w:br/>
        <w:t>w ustawie Prawo zamówień publicznych w przypadku zmiany:</w:t>
      </w:r>
    </w:p>
    <w:p w14:paraId="2E97448B" w14:textId="77777777" w:rsidR="00F15FA0" w:rsidRPr="00E10CA8" w:rsidRDefault="00F15FA0" w:rsidP="00F15FA0">
      <w:pPr>
        <w:numPr>
          <w:ilvl w:val="1"/>
          <w:numId w:val="98"/>
        </w:numPr>
        <w:jc w:val="both"/>
        <w:rPr>
          <w:sz w:val="22"/>
          <w:szCs w:val="22"/>
        </w:rPr>
      </w:pPr>
      <w:r w:rsidRPr="00E10CA8">
        <w:rPr>
          <w:sz w:val="22"/>
          <w:szCs w:val="22"/>
        </w:rPr>
        <w:t>stawki podatku od towarów i usług oraz podatku akcyzowego,</w:t>
      </w:r>
    </w:p>
    <w:p w14:paraId="7C2D5D3D" w14:textId="77777777" w:rsidR="00F15FA0" w:rsidRPr="00C20736" w:rsidRDefault="00F15FA0" w:rsidP="00F15FA0">
      <w:pPr>
        <w:numPr>
          <w:ilvl w:val="1"/>
          <w:numId w:val="98"/>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735ED7B5" w14:textId="77777777" w:rsidR="00F15FA0" w:rsidRPr="00C20736" w:rsidRDefault="00F15FA0" w:rsidP="00F15FA0">
      <w:pPr>
        <w:ind w:left="357"/>
        <w:jc w:val="both"/>
        <w:rPr>
          <w:sz w:val="22"/>
          <w:szCs w:val="22"/>
        </w:rPr>
      </w:pPr>
      <w:r w:rsidRPr="00C20736">
        <w:rPr>
          <w:sz w:val="22"/>
          <w:szCs w:val="22"/>
        </w:rPr>
        <w:lastRenderedPageBreak/>
        <w:t>‒ jeżeli zmiany te będą miały wpływ na koszty wykonania zamówienia przez wykonawcę.</w:t>
      </w:r>
    </w:p>
    <w:p w14:paraId="18861FFC" w14:textId="77777777" w:rsidR="00F15FA0" w:rsidRPr="00C20736" w:rsidRDefault="00F15FA0" w:rsidP="00F15FA0">
      <w:pPr>
        <w:pStyle w:val="Akapitzlist"/>
        <w:numPr>
          <w:ilvl w:val="0"/>
          <w:numId w:val="98"/>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C85C94E" w14:textId="77777777" w:rsidR="00F15FA0" w:rsidRPr="00C20736" w:rsidRDefault="00F15FA0" w:rsidP="00F15FA0">
      <w:pPr>
        <w:pStyle w:val="Akapitzlist"/>
        <w:numPr>
          <w:ilvl w:val="0"/>
          <w:numId w:val="98"/>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6388AF78" w14:textId="77777777" w:rsidR="00F15FA0" w:rsidRPr="00C20736" w:rsidRDefault="00F15FA0" w:rsidP="00F15FA0">
      <w:pPr>
        <w:pStyle w:val="Akapitzlist"/>
        <w:numPr>
          <w:ilvl w:val="1"/>
          <w:numId w:val="98"/>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7"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0DC06B6F" w14:textId="77777777" w:rsidR="00F15FA0" w:rsidRPr="00C20736" w:rsidRDefault="00F15FA0" w:rsidP="00F15FA0">
      <w:pPr>
        <w:pStyle w:val="Akapitzlist"/>
        <w:numPr>
          <w:ilvl w:val="1"/>
          <w:numId w:val="98"/>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29E636D3" w14:textId="77777777" w:rsidR="00F15FA0" w:rsidRPr="00C20736" w:rsidRDefault="00F15FA0" w:rsidP="00F15FA0">
      <w:pPr>
        <w:pStyle w:val="Akapitzlist"/>
        <w:numPr>
          <w:ilvl w:val="1"/>
          <w:numId w:val="98"/>
        </w:numPr>
        <w:contextualSpacing/>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7FD20AA6" w14:textId="77777777" w:rsidR="00F15FA0" w:rsidRPr="00C20736" w:rsidRDefault="00F15FA0" w:rsidP="00F15FA0">
      <w:pPr>
        <w:pStyle w:val="Akapitzlist"/>
        <w:numPr>
          <w:ilvl w:val="1"/>
          <w:numId w:val="98"/>
        </w:numPr>
        <w:contextualSpacing/>
        <w:jc w:val="both"/>
        <w:rPr>
          <w:sz w:val="22"/>
          <w:szCs w:val="22"/>
        </w:rPr>
      </w:pPr>
      <w:bookmarkStart w:id="178"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7EF85E1" w14:textId="77777777" w:rsidR="00F15FA0" w:rsidRPr="00C20736" w:rsidRDefault="00F15FA0" w:rsidP="00F15FA0">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7AEFE113" w14:textId="77777777" w:rsidR="00F15FA0" w:rsidRPr="00C20736" w:rsidRDefault="00F15FA0" w:rsidP="00F15FA0">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78"/>
    <w:p w14:paraId="5F9A9C06" w14:textId="77777777" w:rsidR="00F15FA0" w:rsidRPr="00C20736" w:rsidRDefault="00F15FA0" w:rsidP="00F15FA0">
      <w:pPr>
        <w:pStyle w:val="Akapitzlist"/>
        <w:numPr>
          <w:ilvl w:val="0"/>
          <w:numId w:val="99"/>
        </w:numPr>
        <w:ind w:left="993" w:hanging="284"/>
        <w:contextualSpacing/>
        <w:jc w:val="both"/>
        <w:rPr>
          <w:sz w:val="22"/>
          <w:szCs w:val="22"/>
        </w:rPr>
      </w:pPr>
      <w:r w:rsidRPr="00C20736">
        <w:rPr>
          <w:sz w:val="22"/>
          <w:szCs w:val="22"/>
        </w:rPr>
        <w:t xml:space="preserve">odjąć 1, </w:t>
      </w:r>
    </w:p>
    <w:p w14:paraId="4960716A" w14:textId="77777777" w:rsidR="00F15FA0" w:rsidRPr="00C20736" w:rsidRDefault="00F15FA0" w:rsidP="00F15FA0">
      <w:pPr>
        <w:pStyle w:val="Akapitzlist"/>
        <w:numPr>
          <w:ilvl w:val="0"/>
          <w:numId w:val="99"/>
        </w:numPr>
        <w:ind w:left="993" w:hanging="284"/>
        <w:contextualSpacing/>
        <w:jc w:val="both"/>
        <w:rPr>
          <w:sz w:val="22"/>
          <w:szCs w:val="22"/>
        </w:rPr>
      </w:pPr>
      <w:r w:rsidRPr="00C20736">
        <w:rPr>
          <w:sz w:val="22"/>
          <w:szCs w:val="22"/>
        </w:rPr>
        <w:t>otrzymany wynik przemnożyć przez 50%</w:t>
      </w:r>
    </w:p>
    <w:p w14:paraId="13EBC42E" w14:textId="77777777" w:rsidR="00F15FA0" w:rsidRPr="00C20736" w:rsidRDefault="00F15FA0" w:rsidP="00F15FA0">
      <w:pPr>
        <w:pStyle w:val="Akapitzlist"/>
        <w:numPr>
          <w:ilvl w:val="0"/>
          <w:numId w:val="99"/>
        </w:numPr>
        <w:ind w:left="993" w:hanging="284"/>
        <w:contextualSpacing/>
        <w:jc w:val="both"/>
        <w:rPr>
          <w:sz w:val="22"/>
          <w:szCs w:val="22"/>
        </w:rPr>
      </w:pPr>
      <w:r w:rsidRPr="00C20736">
        <w:rPr>
          <w:sz w:val="22"/>
          <w:szCs w:val="22"/>
        </w:rPr>
        <w:t>do otrzymanego wyniku dodać 1</w:t>
      </w:r>
    </w:p>
    <w:p w14:paraId="56D1D5ED" w14:textId="77777777" w:rsidR="00F15FA0" w:rsidRPr="00C20736" w:rsidRDefault="00F15FA0" w:rsidP="00F15FA0">
      <w:pPr>
        <w:pStyle w:val="Akapitzlist"/>
        <w:numPr>
          <w:ilvl w:val="0"/>
          <w:numId w:val="99"/>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4B08CE4C" w14:textId="77777777" w:rsidR="00F15FA0" w:rsidRPr="00C20736" w:rsidRDefault="00F15FA0" w:rsidP="00F15FA0">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2BDF1459" w14:textId="77777777" w:rsidR="00F15FA0" w:rsidRPr="00C20736" w:rsidRDefault="00F15FA0" w:rsidP="00F15FA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15FA0" w:rsidRPr="00C20736" w14:paraId="6EA1A11A" w14:textId="77777777" w:rsidTr="00017F3C">
        <w:tc>
          <w:tcPr>
            <w:tcW w:w="1800" w:type="dxa"/>
            <w:vAlign w:val="center"/>
          </w:tcPr>
          <w:p w14:paraId="281C72E6" w14:textId="77777777" w:rsidR="00F15FA0" w:rsidRPr="00C20736" w:rsidRDefault="00F15FA0" w:rsidP="00017F3C">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6670AFDA" w14:textId="77777777" w:rsidR="00F15FA0" w:rsidRPr="00C20736" w:rsidRDefault="00F15FA0" w:rsidP="00017F3C">
            <w:pPr>
              <w:pStyle w:val="Akapitzlist"/>
              <w:ind w:left="0"/>
              <w:jc w:val="center"/>
              <w:rPr>
                <w:b/>
                <w:bCs/>
                <w:sz w:val="22"/>
                <w:szCs w:val="22"/>
              </w:rPr>
            </w:pPr>
            <w:r w:rsidRPr="00C20736">
              <w:rPr>
                <w:b/>
                <w:bCs/>
                <w:sz w:val="22"/>
                <w:szCs w:val="22"/>
              </w:rPr>
              <w:t>=</w:t>
            </w:r>
          </w:p>
        </w:tc>
        <w:tc>
          <w:tcPr>
            <w:tcW w:w="1958" w:type="dxa"/>
            <w:vAlign w:val="center"/>
          </w:tcPr>
          <w:p w14:paraId="0C173748" w14:textId="77777777" w:rsidR="00F15FA0" w:rsidRPr="00C20736" w:rsidRDefault="00F15FA0" w:rsidP="00017F3C">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71B08D03" w14:textId="77777777" w:rsidR="00F15FA0" w:rsidRPr="00C20736" w:rsidRDefault="00F15FA0" w:rsidP="00017F3C">
            <w:pPr>
              <w:pStyle w:val="Akapitzlist"/>
              <w:ind w:left="0"/>
              <w:jc w:val="center"/>
              <w:rPr>
                <w:b/>
                <w:bCs/>
                <w:sz w:val="22"/>
                <w:szCs w:val="22"/>
              </w:rPr>
            </w:pPr>
            <w:r w:rsidRPr="00C20736">
              <w:rPr>
                <w:b/>
                <w:bCs/>
                <w:sz w:val="22"/>
                <w:szCs w:val="22"/>
              </w:rPr>
              <w:t>+</w:t>
            </w:r>
          </w:p>
        </w:tc>
        <w:tc>
          <w:tcPr>
            <w:tcW w:w="1931" w:type="dxa"/>
            <w:vAlign w:val="center"/>
          </w:tcPr>
          <w:p w14:paraId="1D1E8D59" w14:textId="77777777" w:rsidR="00F15FA0" w:rsidRPr="00C20736" w:rsidRDefault="00F15FA0" w:rsidP="00017F3C">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3821607B" w14:textId="77777777" w:rsidR="00F15FA0" w:rsidRPr="00C20736" w:rsidRDefault="00F15FA0" w:rsidP="00017F3C">
            <w:pPr>
              <w:pStyle w:val="Akapitzlist"/>
              <w:ind w:left="0"/>
              <w:jc w:val="center"/>
              <w:rPr>
                <w:b/>
                <w:bCs/>
                <w:sz w:val="22"/>
                <w:szCs w:val="22"/>
              </w:rPr>
            </w:pPr>
            <w:r w:rsidRPr="00C20736">
              <w:rPr>
                <w:b/>
                <w:bCs/>
                <w:sz w:val="22"/>
                <w:szCs w:val="22"/>
              </w:rPr>
              <w:t>x</w:t>
            </w:r>
          </w:p>
        </w:tc>
        <w:tc>
          <w:tcPr>
            <w:tcW w:w="1664" w:type="dxa"/>
            <w:vAlign w:val="center"/>
          </w:tcPr>
          <w:p w14:paraId="737F1DA8" w14:textId="77777777" w:rsidR="00F15FA0" w:rsidRPr="00C20736" w:rsidRDefault="00F15FA0" w:rsidP="00017F3C">
            <w:pPr>
              <w:pStyle w:val="Akapitzlist"/>
              <w:ind w:left="0"/>
              <w:jc w:val="center"/>
              <w:rPr>
                <w:b/>
                <w:bCs/>
                <w:sz w:val="22"/>
                <w:szCs w:val="22"/>
              </w:rPr>
            </w:pPr>
            <w:r w:rsidRPr="00C20736">
              <w:rPr>
                <w:b/>
                <w:bCs/>
                <w:sz w:val="22"/>
                <w:szCs w:val="22"/>
              </w:rPr>
              <w:t>Wskaźnik waloryzacyjny</w:t>
            </w:r>
          </w:p>
        </w:tc>
      </w:tr>
    </w:tbl>
    <w:p w14:paraId="49AE5203" w14:textId="77777777" w:rsidR="00F15FA0" w:rsidRPr="00C20736" w:rsidRDefault="00F15FA0" w:rsidP="00F15FA0">
      <w:pPr>
        <w:pStyle w:val="Akapitzlist"/>
        <w:rPr>
          <w:sz w:val="22"/>
          <w:szCs w:val="22"/>
        </w:rPr>
      </w:pPr>
    </w:p>
    <w:p w14:paraId="3F8D28C3" w14:textId="77777777" w:rsidR="00F15FA0" w:rsidRPr="00C20736" w:rsidRDefault="00F15FA0" w:rsidP="00F15FA0">
      <w:pPr>
        <w:pStyle w:val="Akapitzlist"/>
        <w:numPr>
          <w:ilvl w:val="0"/>
          <w:numId w:val="98"/>
        </w:numPr>
        <w:contextualSpacing/>
        <w:jc w:val="both"/>
        <w:rPr>
          <w:strike/>
          <w:sz w:val="22"/>
          <w:szCs w:val="22"/>
        </w:rPr>
      </w:pPr>
      <w:bookmarkStart w:id="179"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25619B5B" w14:textId="77777777" w:rsidR="00F15FA0" w:rsidRPr="00C20736" w:rsidRDefault="00F15FA0" w:rsidP="00F15FA0">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2C91B5B8" w14:textId="77777777" w:rsidR="00F15FA0" w:rsidRPr="00C20736" w:rsidRDefault="00F15FA0" w:rsidP="00F15FA0">
      <w:pPr>
        <w:pStyle w:val="Akapitzlist"/>
        <w:ind w:left="360"/>
        <w:jc w:val="both"/>
        <w:rPr>
          <w:sz w:val="22"/>
          <w:szCs w:val="22"/>
        </w:rPr>
      </w:pPr>
      <w:r w:rsidRPr="00C20736">
        <w:rPr>
          <w:sz w:val="22"/>
          <w:szCs w:val="22"/>
        </w:rPr>
        <w:t>W przypadku gdy wykazany i udowodniony wzrost kosztów będzie:</w:t>
      </w:r>
    </w:p>
    <w:p w14:paraId="6CF52E81" w14:textId="77777777" w:rsidR="00F15FA0" w:rsidRPr="00C20736" w:rsidRDefault="00F15FA0" w:rsidP="00F15FA0">
      <w:pPr>
        <w:pStyle w:val="Akapitzlist"/>
        <w:numPr>
          <w:ilvl w:val="0"/>
          <w:numId w:val="100"/>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150602D4" w14:textId="77777777" w:rsidR="00F15FA0" w:rsidRPr="00C20736" w:rsidRDefault="00F15FA0" w:rsidP="00F15FA0">
      <w:pPr>
        <w:pStyle w:val="Akapitzlist"/>
        <w:numPr>
          <w:ilvl w:val="0"/>
          <w:numId w:val="100"/>
        </w:numPr>
        <w:ind w:left="709" w:hanging="283"/>
        <w:contextualSpacing/>
        <w:jc w:val="both"/>
        <w:rPr>
          <w:sz w:val="22"/>
          <w:szCs w:val="22"/>
        </w:rPr>
      </w:pPr>
      <w:r w:rsidRPr="00C20736">
        <w:rPr>
          <w:color w:val="000000" w:themeColor="text1"/>
          <w:sz w:val="22"/>
          <w:szCs w:val="22"/>
        </w:rPr>
        <w:lastRenderedPageBreak/>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22A72B27" w14:textId="77777777" w:rsidR="00F15FA0" w:rsidRPr="00C20736" w:rsidRDefault="00F15FA0" w:rsidP="00F15FA0">
      <w:pPr>
        <w:pStyle w:val="Akapitzlist"/>
        <w:numPr>
          <w:ilvl w:val="0"/>
          <w:numId w:val="98"/>
        </w:numPr>
        <w:contextualSpacing/>
        <w:jc w:val="both"/>
        <w:rPr>
          <w:sz w:val="22"/>
          <w:szCs w:val="22"/>
        </w:rPr>
      </w:pPr>
      <w:r w:rsidRPr="00C20736">
        <w:rPr>
          <w:sz w:val="22"/>
          <w:szCs w:val="22"/>
        </w:rPr>
        <w:t>Za okres zwłoki w wykonaniu umowy, waloryzacja opisana powyżej nie przysługuje.</w:t>
      </w:r>
    </w:p>
    <w:p w14:paraId="022F2A20" w14:textId="77777777" w:rsidR="00F15FA0" w:rsidRPr="00C20736" w:rsidRDefault="00F15FA0" w:rsidP="00F15FA0">
      <w:pPr>
        <w:pStyle w:val="Akapitzlist"/>
        <w:numPr>
          <w:ilvl w:val="0"/>
          <w:numId w:val="98"/>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79"/>
    </w:p>
    <w:p w14:paraId="19A38FD1" w14:textId="77777777" w:rsidR="00C53822" w:rsidRDefault="00C53822" w:rsidP="00C53822">
      <w:pPr>
        <w:jc w:val="both"/>
        <w:rPr>
          <w:sz w:val="22"/>
          <w:szCs w:val="22"/>
        </w:rPr>
      </w:pPr>
    </w:p>
    <w:p w14:paraId="24C95F84" w14:textId="77777777" w:rsidR="00FE48F8" w:rsidRPr="00EF362C" w:rsidRDefault="00FE48F8" w:rsidP="00FE48F8">
      <w:pPr>
        <w:spacing w:line="276" w:lineRule="auto"/>
        <w:ind w:left="357"/>
        <w:jc w:val="both"/>
        <w:rPr>
          <w:sz w:val="12"/>
          <w:szCs w:val="12"/>
        </w:rPr>
      </w:pPr>
    </w:p>
    <w:p w14:paraId="07B07BAE" w14:textId="10BFABFB" w:rsidR="00BD512E" w:rsidRPr="00B65952" w:rsidRDefault="00BD512E" w:rsidP="001619F6">
      <w:pPr>
        <w:keepNext/>
        <w:tabs>
          <w:tab w:val="left" w:pos="720"/>
        </w:tabs>
        <w:snapToGrid w:val="0"/>
        <w:jc w:val="center"/>
        <w:outlineLvl w:val="1"/>
        <w:rPr>
          <w:b/>
          <w:bCs/>
          <w:sz w:val="24"/>
          <w:szCs w:val="28"/>
        </w:rPr>
      </w:pPr>
      <w:bookmarkStart w:id="180" w:name="_Toc174014458"/>
      <w:bookmarkEnd w:id="175"/>
      <w:r w:rsidRPr="00B65952">
        <w:rPr>
          <w:b/>
          <w:bCs/>
          <w:sz w:val="24"/>
          <w:szCs w:val="28"/>
        </w:rPr>
        <w:t>§</w:t>
      </w:r>
      <w:r w:rsidR="002F32F0" w:rsidRPr="00B65952">
        <w:rPr>
          <w:b/>
          <w:bCs/>
          <w:sz w:val="24"/>
          <w:szCs w:val="28"/>
        </w:rPr>
        <w:t>2</w:t>
      </w:r>
      <w:r w:rsidR="00F15FA0">
        <w:rPr>
          <w:b/>
          <w:bCs/>
          <w:sz w:val="24"/>
          <w:szCs w:val="28"/>
        </w:rPr>
        <w:t>1</w:t>
      </w:r>
      <w:r w:rsidR="002F32F0" w:rsidRPr="00B65952">
        <w:rPr>
          <w:b/>
          <w:bCs/>
          <w:sz w:val="24"/>
          <w:szCs w:val="28"/>
        </w:rPr>
        <w:t xml:space="preserve"> </w:t>
      </w:r>
      <w:r w:rsidRPr="00B65952">
        <w:rPr>
          <w:b/>
          <w:bCs/>
          <w:sz w:val="24"/>
          <w:szCs w:val="28"/>
        </w:rPr>
        <w:t>Postanowienia końcowe</w:t>
      </w:r>
      <w:bookmarkEnd w:id="180"/>
    </w:p>
    <w:p w14:paraId="74E5F7A6" w14:textId="77777777" w:rsidR="0086135C" w:rsidRPr="00B65952" w:rsidRDefault="0086135C">
      <w:pPr>
        <w:numPr>
          <w:ilvl w:val="0"/>
          <w:numId w:val="42"/>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42"/>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42"/>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81" w:name="_Hlk108944975"/>
    </w:p>
    <w:bookmarkEnd w:id="181"/>
    <w:p w14:paraId="1C100AB8" w14:textId="541E81F4" w:rsidR="00AF07A5" w:rsidRDefault="00AF07A5">
      <w:pPr>
        <w:rPr>
          <w:sz w:val="22"/>
          <w:szCs w:val="22"/>
        </w:rPr>
      </w:pPr>
    </w:p>
    <w:p w14:paraId="2C35CE5A" w14:textId="1F17E705" w:rsidR="0086135C" w:rsidRDefault="0086135C">
      <w:pPr>
        <w:rPr>
          <w:b/>
          <w:bCs/>
          <w:sz w:val="22"/>
          <w:szCs w:val="22"/>
        </w:rPr>
      </w:pPr>
      <w:bookmarkStart w:id="182" w:name="_Hlk67832211"/>
      <w:bookmarkStart w:id="183"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84"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84"/>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3020AF" w:rsidRDefault="00FE48F8" w:rsidP="00FE48F8">
      <w:pPr>
        <w:jc w:val="center"/>
        <w:rPr>
          <w:b/>
          <w:bCs/>
          <w:i/>
          <w:iCs/>
          <w:color w:val="595959" w:themeColor="text1" w:themeTint="A6"/>
          <w:sz w:val="28"/>
          <w:szCs w:val="28"/>
        </w:rPr>
      </w:pPr>
      <w:r>
        <w:rPr>
          <w:b/>
          <w:bCs/>
          <w:color w:val="000000" w:themeColor="text1"/>
          <w:sz w:val="28"/>
          <w:szCs w:val="28"/>
        </w:rPr>
        <w:br/>
      </w:r>
      <w:r w:rsidRPr="003020AF">
        <w:rPr>
          <w:b/>
          <w:bCs/>
          <w:i/>
          <w:iCs/>
          <w:color w:val="595959" w:themeColor="text1" w:themeTint="A6"/>
          <w:sz w:val="32"/>
          <w:szCs w:val="32"/>
        </w:rPr>
        <w:t>(</w:t>
      </w:r>
      <w:r w:rsidRPr="003020AF">
        <w:rPr>
          <w:b/>
          <w:bCs/>
          <w:i/>
          <w:iCs/>
          <w:color w:val="595959" w:themeColor="text1" w:themeTint="A6"/>
          <w:sz w:val="28"/>
          <w:szCs w:val="28"/>
        </w:rPr>
        <w:t>zgodny z  Załącznikiem nr 1 do SWZ</w:t>
      </w:r>
      <w:bookmarkStart w:id="185" w:name="_Hlk147849015"/>
      <w:r w:rsidRPr="003020AF">
        <w:rPr>
          <w:b/>
          <w:bCs/>
          <w:i/>
          <w:iCs/>
          <w:color w:val="595959" w:themeColor="text1" w:themeTint="A6"/>
          <w:sz w:val="28"/>
          <w:szCs w:val="28"/>
        </w:rPr>
        <w:t>)</w:t>
      </w:r>
    </w:p>
    <w:bookmarkEnd w:id="185"/>
    <w:p w14:paraId="7D0D9DF9" w14:textId="77777777" w:rsidR="00FE48F8" w:rsidRPr="003020AF" w:rsidRDefault="00FE48F8" w:rsidP="004A1FC2">
      <w:pPr>
        <w:spacing w:before="120"/>
        <w:jc w:val="right"/>
        <w:rPr>
          <w:b/>
          <w:bCs/>
          <w:color w:val="595959" w:themeColor="text1" w:themeTint="A6"/>
          <w:sz w:val="22"/>
          <w:szCs w:val="22"/>
        </w:rPr>
      </w:pPr>
    </w:p>
    <w:p w14:paraId="545974F8" w14:textId="77777777" w:rsidR="00FE48F8" w:rsidRPr="003020AF" w:rsidRDefault="00FE48F8" w:rsidP="004A1FC2">
      <w:pPr>
        <w:spacing w:before="120"/>
        <w:jc w:val="right"/>
        <w:rPr>
          <w:b/>
          <w:bCs/>
          <w:color w:val="595959" w:themeColor="text1" w:themeTint="A6"/>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82"/>
    <w:bookmarkEnd w:id="183"/>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2484DDC0" w:rsidR="00FE48F8" w:rsidRDefault="00FE48F8">
      <w:pPr>
        <w:rPr>
          <w:b/>
          <w:sz w:val="22"/>
          <w:szCs w:val="22"/>
        </w:rPr>
      </w:pPr>
    </w:p>
    <w:sectPr w:rsidR="00FE48F8" w:rsidSect="000A74EA">
      <w:headerReference w:type="default" r:id="rId18"/>
      <w:footerReference w:type="even" r:id="rId19"/>
      <w:footerReference w:type="default" r:id="rId20"/>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2B411" w14:textId="77777777" w:rsidR="00AA2244" w:rsidRDefault="00AA2244">
      <w:r>
        <w:separator/>
      </w:r>
    </w:p>
  </w:endnote>
  <w:endnote w:type="continuationSeparator" w:id="0">
    <w:p w14:paraId="60C3D864" w14:textId="77777777" w:rsidR="00AA2244" w:rsidRDefault="00AA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017F3C" w:rsidRDefault="00017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017F3C" w:rsidRDefault="00017F3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6E73E09F" w14:textId="1531CE35" w:rsidR="00017F3C" w:rsidRDefault="00017F3C" w:rsidP="003943F1">
        <w:pPr>
          <w:pStyle w:val="Stopka"/>
        </w:pPr>
      </w:p>
      <w:p w14:paraId="6DD650D5" w14:textId="41D1FA25" w:rsidR="00017F3C" w:rsidRDefault="00017F3C" w:rsidP="00F53186">
        <w:pPr>
          <w:pStyle w:val="Stopka"/>
        </w:pPr>
        <w:r>
          <w:t>_________________________________________________________________________________________</w:t>
        </w:r>
      </w:p>
      <w:p w14:paraId="2948E053" w14:textId="4DD13475" w:rsidR="00017F3C" w:rsidRPr="001E466C" w:rsidRDefault="00017F3C" w:rsidP="00F53186">
        <w:pPr>
          <w:pStyle w:val="Stopka"/>
          <w:rPr>
            <w:bCs/>
            <w:i/>
            <w:iCs/>
            <w:sz w:val="18"/>
            <w:szCs w:val="18"/>
          </w:rPr>
        </w:pPr>
        <w:r>
          <w:t>Nr sprawy 432303499</w:t>
        </w:r>
        <w:r w:rsidRPr="001E466C">
          <w:rPr>
            <w:b/>
            <w:sz w:val="28"/>
            <w:szCs w:val="28"/>
          </w:rPr>
          <w:t xml:space="preserve"> </w:t>
        </w:r>
        <w:r w:rsidRPr="001E466C">
          <w:rPr>
            <w:bCs/>
            <w:i/>
            <w:iCs/>
            <w:sz w:val="18"/>
            <w:szCs w:val="18"/>
          </w:rPr>
          <w:t xml:space="preserve">Utrzymanie w sprawności technicznej </w:t>
        </w:r>
        <w:proofErr w:type="spellStart"/>
        <w:r w:rsidRPr="001E466C">
          <w:rPr>
            <w:bCs/>
            <w:i/>
            <w:iCs/>
            <w:sz w:val="18"/>
            <w:szCs w:val="18"/>
          </w:rPr>
          <w:t>próbobiornika</w:t>
        </w:r>
        <w:proofErr w:type="spellEnd"/>
        <w:r w:rsidRPr="001E466C">
          <w:rPr>
            <w:bCs/>
            <w:i/>
            <w:iCs/>
            <w:sz w:val="18"/>
            <w:szCs w:val="18"/>
          </w:rPr>
          <w:t xml:space="preserve"> szufladowego i </w:t>
        </w:r>
        <w:proofErr w:type="spellStart"/>
        <w:r w:rsidRPr="001E466C">
          <w:rPr>
            <w:bCs/>
            <w:i/>
            <w:iCs/>
            <w:sz w:val="18"/>
            <w:szCs w:val="18"/>
          </w:rPr>
          <w:t>próbobiornika</w:t>
        </w:r>
        <w:proofErr w:type="spellEnd"/>
        <w:r w:rsidRPr="001E466C">
          <w:rPr>
            <w:bCs/>
            <w:i/>
            <w:iCs/>
            <w:sz w:val="18"/>
            <w:szCs w:val="18"/>
          </w:rPr>
          <w:t xml:space="preserve"> czerpakowego produkcji PUT </w:t>
        </w:r>
        <w:proofErr w:type="spellStart"/>
        <w:r w:rsidRPr="001E466C">
          <w:rPr>
            <w:bCs/>
            <w:i/>
            <w:iCs/>
            <w:sz w:val="18"/>
            <w:szCs w:val="18"/>
          </w:rPr>
          <w:t>Mador</w:t>
        </w:r>
        <w:proofErr w:type="spellEnd"/>
        <w:r w:rsidRPr="001E466C">
          <w:rPr>
            <w:bCs/>
            <w:i/>
            <w:iCs/>
            <w:sz w:val="18"/>
            <w:szCs w:val="18"/>
          </w:rPr>
          <w:t xml:space="preserve"> (Ruch Ziemowit) oraz </w:t>
        </w:r>
        <w:proofErr w:type="spellStart"/>
        <w:r w:rsidRPr="001E466C">
          <w:rPr>
            <w:bCs/>
            <w:i/>
            <w:iCs/>
            <w:sz w:val="18"/>
            <w:szCs w:val="18"/>
          </w:rPr>
          <w:t>próbobiornika</w:t>
        </w:r>
        <w:proofErr w:type="spellEnd"/>
        <w:r w:rsidRPr="001E466C">
          <w:rPr>
            <w:bCs/>
            <w:i/>
            <w:iCs/>
            <w:sz w:val="18"/>
            <w:szCs w:val="18"/>
          </w:rPr>
          <w:t xml:space="preserve"> PROB-2 produkcji </w:t>
        </w:r>
        <w:proofErr w:type="spellStart"/>
        <w:r w:rsidRPr="001E466C">
          <w:rPr>
            <w:bCs/>
            <w:i/>
            <w:iCs/>
            <w:sz w:val="18"/>
            <w:szCs w:val="18"/>
          </w:rPr>
          <w:t>Carboautomatyka</w:t>
        </w:r>
        <w:proofErr w:type="spellEnd"/>
        <w:r w:rsidRPr="001E466C">
          <w:rPr>
            <w:bCs/>
            <w:i/>
            <w:iCs/>
            <w:sz w:val="18"/>
            <w:szCs w:val="18"/>
          </w:rPr>
          <w:t xml:space="preserve"> S.A. (Ruch Piast</w:t>
        </w:r>
        <w:r>
          <w:rPr>
            <w:bCs/>
            <w:i/>
            <w:iCs/>
            <w:sz w:val="18"/>
            <w:szCs w:val="18"/>
          </w:rPr>
          <w:t>)</w:t>
        </w:r>
      </w:p>
      <w:p w14:paraId="0AEA86B7" w14:textId="2D3BE650" w:rsidR="00017F3C" w:rsidRDefault="00017F3C" w:rsidP="00F53186">
        <w:pPr>
          <w:pStyle w:val="Stopka"/>
        </w:pPr>
        <w:r>
          <w:t>HJ</w:t>
        </w:r>
      </w:p>
      <w:p w14:paraId="570B7FE4" w14:textId="1FE7E2AF" w:rsidR="00017F3C" w:rsidRDefault="00017F3C" w:rsidP="00A90DD7">
        <w:pPr>
          <w:pStyle w:val="Stopka"/>
        </w:pPr>
        <w:r>
          <w:t xml:space="preserve"> </w:t>
        </w:r>
        <w:sdt>
          <w:sdtPr>
            <w:rPr>
              <w:i/>
            </w:rPr>
            <w:id w:val="-464276899"/>
            <w:lock w:val="sdtContentLocked"/>
            <w:text/>
          </w:sdtPr>
          <w:sdtContent>
            <w:r w:rsidRPr="00A90DD7">
              <w:rPr>
                <w:i/>
              </w:rPr>
              <w:t>Wzór nr NP/04/2024/v1</w:t>
            </w:r>
          </w:sdtContent>
        </w:sdt>
      </w:p>
      <w:p w14:paraId="6E7D33D0" w14:textId="6F3639CC" w:rsidR="00017F3C" w:rsidRDefault="00017F3C" w:rsidP="00F53186">
        <w:pPr>
          <w:pStyle w:val="Stopka"/>
        </w:pPr>
        <w:r>
          <w:t xml:space="preserve">                                                                                                     </w:t>
        </w:r>
        <w:r>
          <w:fldChar w:fldCharType="begin"/>
        </w:r>
        <w:r>
          <w:instrText>PAGE   \* MERGEFORMAT</w:instrText>
        </w:r>
        <w:r>
          <w:fldChar w:fldCharType="separate"/>
        </w:r>
        <w:r w:rsidR="009F279C">
          <w:rPr>
            <w:noProof/>
          </w:rPr>
          <w:t>63</w:t>
        </w:r>
        <w:r>
          <w:rPr>
            <w:noProof/>
          </w:rPr>
          <w:fldChar w:fldCharType="end"/>
        </w:r>
      </w:p>
    </w:sdtContent>
  </w:sdt>
  <w:p w14:paraId="54399CBC" w14:textId="77777777" w:rsidR="00017F3C" w:rsidRPr="00995FAF" w:rsidRDefault="00017F3C"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DF79D" w14:textId="77777777" w:rsidR="00AA2244" w:rsidRDefault="00AA2244">
      <w:r>
        <w:separator/>
      </w:r>
    </w:p>
  </w:footnote>
  <w:footnote w:type="continuationSeparator" w:id="0">
    <w:p w14:paraId="095EBDF3" w14:textId="77777777" w:rsidR="00AA2244" w:rsidRDefault="00AA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017F3C" w:rsidRDefault="00017F3C"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7614D3"/>
    <w:multiLevelType w:val="hybridMultilevel"/>
    <w:tmpl w:val="3BFED686"/>
    <w:lvl w:ilvl="0" w:tplc="EE6C4304">
      <w:start w:val="1"/>
      <w:numFmt w:val="lowerLetter"/>
      <w:lvlText w:val="%1)"/>
      <w:lvlJc w:val="left"/>
      <w:pPr>
        <w:ind w:left="720" w:hanging="360"/>
      </w:pPr>
      <w:rPr>
        <w:rFont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756F67"/>
    <w:multiLevelType w:val="hybridMultilevel"/>
    <w:tmpl w:val="35928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9"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3"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054" w:hanging="360"/>
      </w:pPr>
    </w:lvl>
    <w:lvl w:ilvl="8">
      <w:start w:val="1"/>
      <w:numFmt w:val="lowerRoman"/>
      <w:lvlText w:val="%9."/>
      <w:lvlJc w:val="left"/>
      <w:pPr>
        <w:ind w:left="3240" w:hanging="360"/>
      </w:pPr>
      <w:rPr>
        <w:rFonts w:hint="default"/>
      </w:rPr>
    </w:lvl>
  </w:abstractNum>
  <w:abstractNum w:abstractNumId="64"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5"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48FD531D"/>
    <w:multiLevelType w:val="hybridMultilevel"/>
    <w:tmpl w:val="66A64B9E"/>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8"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ABC4BEB"/>
    <w:multiLevelType w:val="hybridMultilevel"/>
    <w:tmpl w:val="83864B9A"/>
    <w:lvl w:ilvl="0" w:tplc="9BE0910E">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E9C740B"/>
    <w:multiLevelType w:val="hybridMultilevel"/>
    <w:tmpl w:val="1E8C6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1"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0"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1"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5" w15:restartNumberingAfterBreak="0">
    <w:nsid w:val="67811F42"/>
    <w:multiLevelType w:val="multilevel"/>
    <w:tmpl w:val="A5DA05BA"/>
    <w:lvl w:ilvl="0">
      <w:start w:val="1"/>
      <w:numFmt w:val="decimal"/>
      <w:lvlText w:val="%1."/>
      <w:lvlJc w:val="left"/>
      <w:pPr>
        <w:tabs>
          <w:tab w:val="num" w:pos="720"/>
        </w:tabs>
        <w:ind w:left="720" w:hanging="720"/>
      </w:pPr>
      <w:rPr>
        <w:rFonts w:hint="default"/>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0"/>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6"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0491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362304">
    <w:abstractNumId w:val="81"/>
  </w:num>
  <w:num w:numId="3" w16cid:durableId="1481310328">
    <w:abstractNumId w:val="22"/>
  </w:num>
  <w:num w:numId="4" w16cid:durableId="1630280695">
    <w:abstractNumId w:val="3"/>
  </w:num>
  <w:num w:numId="5" w16cid:durableId="1373963783">
    <w:abstractNumId w:val="2"/>
  </w:num>
  <w:num w:numId="6" w16cid:durableId="1561021275">
    <w:abstractNumId w:val="1"/>
  </w:num>
  <w:num w:numId="7" w16cid:durableId="2132628442">
    <w:abstractNumId w:val="84"/>
  </w:num>
  <w:num w:numId="8" w16cid:durableId="1205826845">
    <w:abstractNumId w:val="76"/>
  </w:num>
  <w:num w:numId="9" w16cid:durableId="1713308699">
    <w:abstractNumId w:val="92"/>
  </w:num>
  <w:num w:numId="10" w16cid:durableId="435635392">
    <w:abstractNumId w:val="105"/>
  </w:num>
  <w:num w:numId="11" w16cid:durableId="22942166">
    <w:abstractNumId w:val="43"/>
  </w:num>
  <w:num w:numId="12" w16cid:durableId="2060519027">
    <w:abstractNumId w:val="42"/>
  </w:num>
  <w:num w:numId="13" w16cid:durableId="386030952">
    <w:abstractNumId w:val="77"/>
  </w:num>
  <w:num w:numId="14" w16cid:durableId="1272397213">
    <w:abstractNumId w:val="55"/>
  </w:num>
  <w:num w:numId="15" w16cid:durableId="1874031726">
    <w:abstractNumId w:val="46"/>
  </w:num>
  <w:num w:numId="16" w16cid:durableId="1987276108">
    <w:abstractNumId w:val="68"/>
  </w:num>
  <w:num w:numId="17" w16cid:durableId="344288807">
    <w:abstractNumId w:val="33"/>
  </w:num>
  <w:num w:numId="18" w16cid:durableId="1542742953">
    <w:abstractNumId w:val="94"/>
  </w:num>
  <w:num w:numId="19" w16cid:durableId="1786803160">
    <w:abstractNumId w:val="61"/>
  </w:num>
  <w:num w:numId="20" w16cid:durableId="2003072748">
    <w:abstractNumId w:val="40"/>
  </w:num>
  <w:num w:numId="21" w16cid:durableId="182020743">
    <w:abstractNumId w:val="102"/>
  </w:num>
  <w:num w:numId="22" w16cid:durableId="211964078">
    <w:abstractNumId w:val="80"/>
  </w:num>
  <w:num w:numId="23" w16cid:durableId="1243295613">
    <w:abstractNumId w:val="73"/>
  </w:num>
  <w:num w:numId="24" w16cid:durableId="581254974">
    <w:abstractNumId w:val="67"/>
  </w:num>
  <w:num w:numId="25" w16cid:durableId="289019113">
    <w:abstractNumId w:val="85"/>
  </w:num>
  <w:num w:numId="26" w16cid:durableId="1783113601">
    <w:abstractNumId w:val="14"/>
  </w:num>
  <w:num w:numId="27" w16cid:durableId="1727297465">
    <w:abstractNumId w:val="89"/>
  </w:num>
  <w:num w:numId="28" w16cid:durableId="8524547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1032019">
    <w:abstractNumId w:val="13"/>
  </w:num>
  <w:num w:numId="30" w16cid:durableId="1635745682">
    <w:abstractNumId w:val="71"/>
  </w:num>
  <w:num w:numId="31" w16cid:durableId="218056560">
    <w:abstractNumId w:val="100"/>
  </w:num>
  <w:num w:numId="32" w16cid:durableId="1176772215">
    <w:abstractNumId w:val="106"/>
  </w:num>
  <w:num w:numId="33" w16cid:durableId="2110539238">
    <w:abstractNumId w:val="64"/>
  </w:num>
  <w:num w:numId="34" w16cid:durableId="2012173201">
    <w:abstractNumId w:val="16"/>
  </w:num>
  <w:num w:numId="35" w16cid:durableId="735586334">
    <w:abstractNumId w:val="56"/>
  </w:num>
  <w:num w:numId="36" w16cid:durableId="1014763215">
    <w:abstractNumId w:val="17"/>
  </w:num>
  <w:num w:numId="37" w16cid:durableId="1220894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9767714">
    <w:abstractNumId w:val="29"/>
  </w:num>
  <w:num w:numId="39" w16cid:durableId="581453599">
    <w:abstractNumId w:val="62"/>
  </w:num>
  <w:num w:numId="40" w16cid:durableId="1148859301">
    <w:abstractNumId w:val="58"/>
  </w:num>
  <w:num w:numId="41" w16cid:durableId="1805730487">
    <w:abstractNumId w:val="86"/>
  </w:num>
  <w:num w:numId="42" w16cid:durableId="1299145347">
    <w:abstractNumId w:val="75"/>
  </w:num>
  <w:num w:numId="43" w16cid:durableId="1118598339">
    <w:abstractNumId w:val="30"/>
  </w:num>
  <w:num w:numId="44" w16cid:durableId="934095213">
    <w:abstractNumId w:val="27"/>
  </w:num>
  <w:num w:numId="45" w16cid:durableId="357199962">
    <w:abstractNumId w:val="65"/>
  </w:num>
  <w:num w:numId="46" w16cid:durableId="446580716">
    <w:abstractNumId w:val="69"/>
  </w:num>
  <w:num w:numId="47" w16cid:durableId="1784420516">
    <w:abstractNumId w:val="24"/>
  </w:num>
  <w:num w:numId="48" w16cid:durableId="630482760">
    <w:abstractNumId w:val="78"/>
  </w:num>
  <w:num w:numId="49" w16cid:durableId="152332388">
    <w:abstractNumId w:val="52"/>
  </w:num>
  <w:num w:numId="50" w16cid:durableId="6518355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92660">
    <w:abstractNumId w:val="72"/>
  </w:num>
  <w:num w:numId="52" w16cid:durableId="582644400">
    <w:abstractNumId w:val="23"/>
  </w:num>
  <w:num w:numId="53" w16cid:durableId="195971609">
    <w:abstractNumId w:val="34"/>
  </w:num>
  <w:num w:numId="54" w16cid:durableId="138232325">
    <w:abstractNumId w:val="37"/>
  </w:num>
  <w:num w:numId="55" w16cid:durableId="1461418353">
    <w:abstractNumId w:val="36"/>
  </w:num>
  <w:num w:numId="56" w16cid:durableId="1902986112">
    <w:abstractNumId w:val="47"/>
  </w:num>
  <w:num w:numId="57" w16cid:durableId="379788354">
    <w:abstractNumId w:val="98"/>
  </w:num>
  <w:num w:numId="58" w16cid:durableId="339893523">
    <w:abstractNumId w:val="101"/>
  </w:num>
  <w:num w:numId="59" w16cid:durableId="257569029">
    <w:abstractNumId w:val="88"/>
  </w:num>
  <w:num w:numId="60" w16cid:durableId="131872315">
    <w:abstractNumId w:val="93"/>
  </w:num>
  <w:num w:numId="61" w16cid:durableId="1423988898">
    <w:abstractNumId w:val="54"/>
  </w:num>
  <w:num w:numId="62" w16cid:durableId="1432161270">
    <w:abstractNumId w:val="96"/>
  </w:num>
  <w:num w:numId="63" w16cid:durableId="1414282564">
    <w:abstractNumId w:val="35"/>
  </w:num>
  <w:num w:numId="64" w16cid:durableId="2135826742">
    <w:abstractNumId w:val="15"/>
  </w:num>
  <w:num w:numId="65" w16cid:durableId="1321421672">
    <w:abstractNumId w:val="21"/>
  </w:num>
  <w:num w:numId="66" w16cid:durableId="1744713376">
    <w:abstractNumId w:val="82"/>
  </w:num>
  <w:num w:numId="67" w16cid:durableId="1309239192">
    <w:abstractNumId w:val="109"/>
  </w:num>
  <w:num w:numId="68" w16cid:durableId="1991447358">
    <w:abstractNumId w:val="83"/>
  </w:num>
  <w:num w:numId="69" w16cid:durableId="37515320">
    <w:abstractNumId w:val="104"/>
  </w:num>
  <w:num w:numId="70" w16cid:durableId="68693761">
    <w:abstractNumId w:val="63"/>
  </w:num>
  <w:num w:numId="71" w16cid:durableId="169955008">
    <w:abstractNumId w:val="60"/>
  </w:num>
  <w:num w:numId="72" w16cid:durableId="1705711685">
    <w:abstractNumId w:val="99"/>
  </w:num>
  <w:num w:numId="73" w16cid:durableId="1057709242">
    <w:abstractNumId w:val="57"/>
  </w:num>
  <w:num w:numId="74" w16cid:durableId="1198392581">
    <w:abstractNumId w:val="66"/>
  </w:num>
  <w:num w:numId="75" w16cid:durableId="1569801304">
    <w:abstractNumId w:val="79"/>
  </w:num>
  <w:num w:numId="76" w16cid:durableId="1651669758">
    <w:abstractNumId w:val="107"/>
  </w:num>
  <w:num w:numId="77" w16cid:durableId="259217836">
    <w:abstractNumId w:val="31"/>
  </w:num>
  <w:num w:numId="78" w16cid:durableId="1111971688">
    <w:abstractNumId w:val="18"/>
  </w:num>
  <w:num w:numId="79" w16cid:durableId="440758513">
    <w:abstractNumId w:val="39"/>
  </w:num>
  <w:num w:numId="80" w16cid:durableId="500194778">
    <w:abstractNumId w:val="59"/>
  </w:num>
  <w:num w:numId="81" w16cid:durableId="502666522">
    <w:abstractNumId w:val="53"/>
  </w:num>
  <w:num w:numId="82" w16cid:durableId="402919845">
    <w:abstractNumId w:val="20"/>
  </w:num>
  <w:num w:numId="83" w16cid:durableId="1123233355">
    <w:abstractNumId w:val="103"/>
  </w:num>
  <w:num w:numId="84" w16cid:durableId="1663921966">
    <w:abstractNumId w:val="108"/>
  </w:num>
  <w:num w:numId="85" w16cid:durableId="1096511496">
    <w:abstractNumId w:val="41"/>
  </w:num>
  <w:num w:numId="86" w16cid:durableId="413404106">
    <w:abstractNumId w:val="32"/>
  </w:num>
  <w:num w:numId="87" w16cid:durableId="1397047294">
    <w:abstractNumId w:val="51"/>
  </w:num>
  <w:num w:numId="88" w16cid:durableId="1535147307">
    <w:abstractNumId w:val="49"/>
  </w:num>
  <w:num w:numId="89" w16cid:durableId="1551066408">
    <w:abstractNumId w:val="63"/>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0" w16cid:durableId="30303383">
    <w:abstractNumId w:val="19"/>
  </w:num>
  <w:num w:numId="91" w16cid:durableId="714499254">
    <w:abstractNumId w:val="90"/>
  </w:num>
  <w:num w:numId="92" w16cid:durableId="2053848814">
    <w:abstractNumId w:val="50"/>
  </w:num>
  <w:num w:numId="93" w16cid:durableId="1107386556">
    <w:abstractNumId w:val="70"/>
  </w:num>
  <w:num w:numId="94" w16cid:durableId="1610315588">
    <w:abstractNumId w:val="95"/>
  </w:num>
  <w:num w:numId="95" w16cid:durableId="570819819">
    <w:abstractNumId w:val="74"/>
  </w:num>
  <w:num w:numId="96" w16cid:durableId="792745292">
    <w:abstractNumId w:val="28"/>
  </w:num>
  <w:num w:numId="97" w16cid:durableId="1747721965">
    <w:abstractNumId w:val="38"/>
  </w:num>
  <w:num w:numId="98" w16cid:durableId="1789272324">
    <w:abstractNumId w:val="45"/>
  </w:num>
  <w:num w:numId="99" w16cid:durableId="1900895264">
    <w:abstractNumId w:val="97"/>
  </w:num>
  <w:num w:numId="100" w16cid:durableId="655694283">
    <w:abstractNumId w:val="9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116"/>
    <w:rsid w:val="00004D85"/>
    <w:rsid w:val="00004E2C"/>
    <w:rsid w:val="000054A1"/>
    <w:rsid w:val="00006007"/>
    <w:rsid w:val="00010E7B"/>
    <w:rsid w:val="0001286D"/>
    <w:rsid w:val="000139D9"/>
    <w:rsid w:val="00013A8F"/>
    <w:rsid w:val="00013D99"/>
    <w:rsid w:val="00013ED8"/>
    <w:rsid w:val="00014C33"/>
    <w:rsid w:val="000169E8"/>
    <w:rsid w:val="00017D6C"/>
    <w:rsid w:val="00017F3C"/>
    <w:rsid w:val="000203F8"/>
    <w:rsid w:val="000209BB"/>
    <w:rsid w:val="00021417"/>
    <w:rsid w:val="00021CBD"/>
    <w:rsid w:val="00021FC7"/>
    <w:rsid w:val="00022384"/>
    <w:rsid w:val="00022ACA"/>
    <w:rsid w:val="00024D5F"/>
    <w:rsid w:val="00025D03"/>
    <w:rsid w:val="00025DE2"/>
    <w:rsid w:val="000267D4"/>
    <w:rsid w:val="00026C59"/>
    <w:rsid w:val="00026CA7"/>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7903"/>
    <w:rsid w:val="00050154"/>
    <w:rsid w:val="00050F5C"/>
    <w:rsid w:val="0005131D"/>
    <w:rsid w:val="00051F0C"/>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2EBF"/>
    <w:rsid w:val="00073E18"/>
    <w:rsid w:val="00074C7D"/>
    <w:rsid w:val="00075676"/>
    <w:rsid w:val="00075C05"/>
    <w:rsid w:val="000760E2"/>
    <w:rsid w:val="000762E0"/>
    <w:rsid w:val="00076C56"/>
    <w:rsid w:val="00077599"/>
    <w:rsid w:val="00080321"/>
    <w:rsid w:val="00080383"/>
    <w:rsid w:val="0008338C"/>
    <w:rsid w:val="0008374E"/>
    <w:rsid w:val="00084119"/>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17B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4BD0"/>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66C"/>
    <w:rsid w:val="001E49AA"/>
    <w:rsid w:val="001E64A4"/>
    <w:rsid w:val="001F0989"/>
    <w:rsid w:val="001F17A8"/>
    <w:rsid w:val="001F1FBE"/>
    <w:rsid w:val="001F2081"/>
    <w:rsid w:val="001F26E6"/>
    <w:rsid w:val="001F32A1"/>
    <w:rsid w:val="001F428E"/>
    <w:rsid w:val="001F4996"/>
    <w:rsid w:val="001F5DA0"/>
    <w:rsid w:val="001F6DB0"/>
    <w:rsid w:val="002000B8"/>
    <w:rsid w:val="00200930"/>
    <w:rsid w:val="00202389"/>
    <w:rsid w:val="00202709"/>
    <w:rsid w:val="00202AE5"/>
    <w:rsid w:val="00203088"/>
    <w:rsid w:val="002032E0"/>
    <w:rsid w:val="002042C7"/>
    <w:rsid w:val="0020482C"/>
    <w:rsid w:val="00205469"/>
    <w:rsid w:val="00206351"/>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7BE"/>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2C08"/>
    <w:rsid w:val="002531F0"/>
    <w:rsid w:val="002545B3"/>
    <w:rsid w:val="00254661"/>
    <w:rsid w:val="00256286"/>
    <w:rsid w:val="00256A8D"/>
    <w:rsid w:val="00257C0B"/>
    <w:rsid w:val="00260687"/>
    <w:rsid w:val="00261936"/>
    <w:rsid w:val="00262698"/>
    <w:rsid w:val="0026293C"/>
    <w:rsid w:val="002636A9"/>
    <w:rsid w:val="00264403"/>
    <w:rsid w:val="00264E99"/>
    <w:rsid w:val="00265840"/>
    <w:rsid w:val="0026614B"/>
    <w:rsid w:val="00266E94"/>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3653"/>
    <w:rsid w:val="002C5356"/>
    <w:rsid w:val="002C5F4D"/>
    <w:rsid w:val="002C736F"/>
    <w:rsid w:val="002C74DF"/>
    <w:rsid w:val="002D103F"/>
    <w:rsid w:val="002D1525"/>
    <w:rsid w:val="002D2683"/>
    <w:rsid w:val="002D2F33"/>
    <w:rsid w:val="002D4448"/>
    <w:rsid w:val="002E02C2"/>
    <w:rsid w:val="002E2EF7"/>
    <w:rsid w:val="002E379E"/>
    <w:rsid w:val="002E3EAF"/>
    <w:rsid w:val="002E522D"/>
    <w:rsid w:val="002E7AA8"/>
    <w:rsid w:val="002F1A31"/>
    <w:rsid w:val="002F2317"/>
    <w:rsid w:val="002F2AE9"/>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0AF"/>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1BCC"/>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AB3"/>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2F15"/>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96F"/>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BCE"/>
    <w:rsid w:val="004B5DD5"/>
    <w:rsid w:val="004B649E"/>
    <w:rsid w:val="004B790B"/>
    <w:rsid w:val="004B7BFF"/>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6A0"/>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3709"/>
    <w:rsid w:val="005145A4"/>
    <w:rsid w:val="00515D71"/>
    <w:rsid w:val="00516AF0"/>
    <w:rsid w:val="0051716D"/>
    <w:rsid w:val="00517C78"/>
    <w:rsid w:val="00520465"/>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4764"/>
    <w:rsid w:val="00536928"/>
    <w:rsid w:val="00536B05"/>
    <w:rsid w:val="00537A7A"/>
    <w:rsid w:val="0054189E"/>
    <w:rsid w:val="005436F7"/>
    <w:rsid w:val="00543CA5"/>
    <w:rsid w:val="00546D46"/>
    <w:rsid w:val="00550EA8"/>
    <w:rsid w:val="00550F26"/>
    <w:rsid w:val="00551054"/>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90"/>
    <w:rsid w:val="005725D3"/>
    <w:rsid w:val="00572CA4"/>
    <w:rsid w:val="005738A3"/>
    <w:rsid w:val="00574954"/>
    <w:rsid w:val="00574C21"/>
    <w:rsid w:val="00575901"/>
    <w:rsid w:val="00576709"/>
    <w:rsid w:val="005767F6"/>
    <w:rsid w:val="00577DC3"/>
    <w:rsid w:val="00580F78"/>
    <w:rsid w:val="00580FFE"/>
    <w:rsid w:val="0058259A"/>
    <w:rsid w:val="005833F1"/>
    <w:rsid w:val="005838C0"/>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37D"/>
    <w:rsid w:val="005A1A94"/>
    <w:rsid w:val="005A422D"/>
    <w:rsid w:val="005A4631"/>
    <w:rsid w:val="005A4A84"/>
    <w:rsid w:val="005A4CA4"/>
    <w:rsid w:val="005A6268"/>
    <w:rsid w:val="005A6EDF"/>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1B94"/>
    <w:rsid w:val="006130D4"/>
    <w:rsid w:val="0061342B"/>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56AA3"/>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21C"/>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56F"/>
    <w:rsid w:val="006D4A41"/>
    <w:rsid w:val="006D5933"/>
    <w:rsid w:val="006D60A4"/>
    <w:rsid w:val="006D60C3"/>
    <w:rsid w:val="006D6357"/>
    <w:rsid w:val="006D63DF"/>
    <w:rsid w:val="006D7704"/>
    <w:rsid w:val="006E0479"/>
    <w:rsid w:val="006E13E7"/>
    <w:rsid w:val="006E20BB"/>
    <w:rsid w:val="006E31CD"/>
    <w:rsid w:val="006E34CB"/>
    <w:rsid w:val="006E3E61"/>
    <w:rsid w:val="006E590A"/>
    <w:rsid w:val="006F26EF"/>
    <w:rsid w:val="006F3BDC"/>
    <w:rsid w:val="006F44EB"/>
    <w:rsid w:val="006F4E89"/>
    <w:rsid w:val="006F65D1"/>
    <w:rsid w:val="006F726B"/>
    <w:rsid w:val="00700467"/>
    <w:rsid w:val="00700B01"/>
    <w:rsid w:val="007015BE"/>
    <w:rsid w:val="00701AE4"/>
    <w:rsid w:val="00703BC3"/>
    <w:rsid w:val="00704022"/>
    <w:rsid w:val="00705394"/>
    <w:rsid w:val="00705EC3"/>
    <w:rsid w:val="00707047"/>
    <w:rsid w:val="007070DC"/>
    <w:rsid w:val="007077D1"/>
    <w:rsid w:val="007112D5"/>
    <w:rsid w:val="00712544"/>
    <w:rsid w:val="00712EC4"/>
    <w:rsid w:val="00713079"/>
    <w:rsid w:val="00713282"/>
    <w:rsid w:val="00713F40"/>
    <w:rsid w:val="00714D52"/>
    <w:rsid w:val="007152EC"/>
    <w:rsid w:val="00715909"/>
    <w:rsid w:val="007162F0"/>
    <w:rsid w:val="00716F80"/>
    <w:rsid w:val="00720ADF"/>
    <w:rsid w:val="00721B85"/>
    <w:rsid w:val="00721FC5"/>
    <w:rsid w:val="0072222F"/>
    <w:rsid w:val="007225A2"/>
    <w:rsid w:val="0072334E"/>
    <w:rsid w:val="00723600"/>
    <w:rsid w:val="00723C43"/>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509"/>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2F3A"/>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157E"/>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C7B7F"/>
    <w:rsid w:val="007D17C6"/>
    <w:rsid w:val="007D1CAA"/>
    <w:rsid w:val="007D3DEF"/>
    <w:rsid w:val="007D44E6"/>
    <w:rsid w:val="007D4B78"/>
    <w:rsid w:val="007D5103"/>
    <w:rsid w:val="007D63D2"/>
    <w:rsid w:val="007D6B4A"/>
    <w:rsid w:val="007D6C08"/>
    <w:rsid w:val="007E09CC"/>
    <w:rsid w:val="007E0E29"/>
    <w:rsid w:val="007E238D"/>
    <w:rsid w:val="007E24D5"/>
    <w:rsid w:val="007E2AAA"/>
    <w:rsid w:val="007E2CC5"/>
    <w:rsid w:val="007E2D35"/>
    <w:rsid w:val="007E4304"/>
    <w:rsid w:val="007E4C46"/>
    <w:rsid w:val="007E4D85"/>
    <w:rsid w:val="007E5348"/>
    <w:rsid w:val="007E5F4A"/>
    <w:rsid w:val="007E6E48"/>
    <w:rsid w:val="007F00F6"/>
    <w:rsid w:val="007F0249"/>
    <w:rsid w:val="007F2225"/>
    <w:rsid w:val="007F35C4"/>
    <w:rsid w:val="007F3938"/>
    <w:rsid w:val="007F3DB4"/>
    <w:rsid w:val="007F47D4"/>
    <w:rsid w:val="007F4D8C"/>
    <w:rsid w:val="007F665B"/>
    <w:rsid w:val="007F6A22"/>
    <w:rsid w:val="00801241"/>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0DD"/>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3B45"/>
    <w:rsid w:val="0083683A"/>
    <w:rsid w:val="00840888"/>
    <w:rsid w:val="00840CEB"/>
    <w:rsid w:val="0084186C"/>
    <w:rsid w:val="00841AF0"/>
    <w:rsid w:val="008421FF"/>
    <w:rsid w:val="00844C23"/>
    <w:rsid w:val="008450D4"/>
    <w:rsid w:val="0084588D"/>
    <w:rsid w:val="00845C37"/>
    <w:rsid w:val="00847150"/>
    <w:rsid w:val="00847CE3"/>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96C"/>
    <w:rsid w:val="00863AD7"/>
    <w:rsid w:val="00864BAD"/>
    <w:rsid w:val="008656AF"/>
    <w:rsid w:val="00865A44"/>
    <w:rsid w:val="00865F25"/>
    <w:rsid w:val="00865F70"/>
    <w:rsid w:val="008664A4"/>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2748"/>
    <w:rsid w:val="008A3202"/>
    <w:rsid w:val="008A3C07"/>
    <w:rsid w:val="008A4C89"/>
    <w:rsid w:val="008A50CD"/>
    <w:rsid w:val="008A5AE8"/>
    <w:rsid w:val="008B06E9"/>
    <w:rsid w:val="008B0F6A"/>
    <w:rsid w:val="008B1081"/>
    <w:rsid w:val="008B1ED5"/>
    <w:rsid w:val="008B314D"/>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0F5B"/>
    <w:rsid w:val="00911CC0"/>
    <w:rsid w:val="00912926"/>
    <w:rsid w:val="0091336A"/>
    <w:rsid w:val="009158C2"/>
    <w:rsid w:val="00915AF0"/>
    <w:rsid w:val="009167F7"/>
    <w:rsid w:val="00917112"/>
    <w:rsid w:val="009171F7"/>
    <w:rsid w:val="0092128B"/>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110A"/>
    <w:rsid w:val="0094274E"/>
    <w:rsid w:val="00942BBB"/>
    <w:rsid w:val="00942FC9"/>
    <w:rsid w:val="0094355C"/>
    <w:rsid w:val="0094459D"/>
    <w:rsid w:val="00944E56"/>
    <w:rsid w:val="009462BD"/>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A7F6C"/>
    <w:rsid w:val="009B0295"/>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79C"/>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63DC"/>
    <w:rsid w:val="00A07126"/>
    <w:rsid w:val="00A0780C"/>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A3D"/>
    <w:rsid w:val="00A41D7A"/>
    <w:rsid w:val="00A42F1F"/>
    <w:rsid w:val="00A45A94"/>
    <w:rsid w:val="00A469E8"/>
    <w:rsid w:val="00A50E3A"/>
    <w:rsid w:val="00A51569"/>
    <w:rsid w:val="00A51DAD"/>
    <w:rsid w:val="00A525C5"/>
    <w:rsid w:val="00A52C6A"/>
    <w:rsid w:val="00A52D7B"/>
    <w:rsid w:val="00A53165"/>
    <w:rsid w:val="00A53570"/>
    <w:rsid w:val="00A5425B"/>
    <w:rsid w:val="00A563E8"/>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3DF"/>
    <w:rsid w:val="00A76AAB"/>
    <w:rsid w:val="00A80537"/>
    <w:rsid w:val="00A82205"/>
    <w:rsid w:val="00A823DD"/>
    <w:rsid w:val="00A84931"/>
    <w:rsid w:val="00A875BF"/>
    <w:rsid w:val="00A9002C"/>
    <w:rsid w:val="00A90424"/>
    <w:rsid w:val="00A90DD7"/>
    <w:rsid w:val="00A91557"/>
    <w:rsid w:val="00A924CD"/>
    <w:rsid w:val="00A9352B"/>
    <w:rsid w:val="00A93557"/>
    <w:rsid w:val="00A93B26"/>
    <w:rsid w:val="00A95DE4"/>
    <w:rsid w:val="00A968EF"/>
    <w:rsid w:val="00A97C8F"/>
    <w:rsid w:val="00AA059F"/>
    <w:rsid w:val="00AA05D7"/>
    <w:rsid w:val="00AA2244"/>
    <w:rsid w:val="00AA42FF"/>
    <w:rsid w:val="00AA4469"/>
    <w:rsid w:val="00AA490C"/>
    <w:rsid w:val="00AA647A"/>
    <w:rsid w:val="00AA6758"/>
    <w:rsid w:val="00AA7928"/>
    <w:rsid w:val="00AA7D7A"/>
    <w:rsid w:val="00AB2FF7"/>
    <w:rsid w:val="00AB3725"/>
    <w:rsid w:val="00AB57A8"/>
    <w:rsid w:val="00AB5B05"/>
    <w:rsid w:val="00AB5B97"/>
    <w:rsid w:val="00AB6DC5"/>
    <w:rsid w:val="00AB7926"/>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B81"/>
    <w:rsid w:val="00AE4E2A"/>
    <w:rsid w:val="00AE51BF"/>
    <w:rsid w:val="00AE7DC5"/>
    <w:rsid w:val="00AF07A5"/>
    <w:rsid w:val="00AF1655"/>
    <w:rsid w:val="00AF3ED5"/>
    <w:rsid w:val="00AF4FA3"/>
    <w:rsid w:val="00AF51AB"/>
    <w:rsid w:val="00AF5F0C"/>
    <w:rsid w:val="00AF6CB6"/>
    <w:rsid w:val="00AF714A"/>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53E"/>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4A7"/>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3DE6"/>
    <w:rsid w:val="00B65952"/>
    <w:rsid w:val="00B66F6A"/>
    <w:rsid w:val="00B70417"/>
    <w:rsid w:val="00B70722"/>
    <w:rsid w:val="00B74761"/>
    <w:rsid w:val="00B7522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700D"/>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137D"/>
    <w:rsid w:val="00BE1C17"/>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3C2"/>
    <w:rsid w:val="00C1092C"/>
    <w:rsid w:val="00C10E01"/>
    <w:rsid w:val="00C11053"/>
    <w:rsid w:val="00C11239"/>
    <w:rsid w:val="00C12DB2"/>
    <w:rsid w:val="00C13CC8"/>
    <w:rsid w:val="00C1540F"/>
    <w:rsid w:val="00C15750"/>
    <w:rsid w:val="00C15B2B"/>
    <w:rsid w:val="00C16107"/>
    <w:rsid w:val="00C16334"/>
    <w:rsid w:val="00C1655E"/>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3822"/>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5E"/>
    <w:rsid w:val="00CB03F6"/>
    <w:rsid w:val="00CB27D4"/>
    <w:rsid w:val="00CB2DDC"/>
    <w:rsid w:val="00CB4A4C"/>
    <w:rsid w:val="00CB4D10"/>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4E10"/>
    <w:rsid w:val="00CD5D3D"/>
    <w:rsid w:val="00CD762C"/>
    <w:rsid w:val="00CE018A"/>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6A0"/>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1E82"/>
    <w:rsid w:val="00D2251E"/>
    <w:rsid w:val="00D23E6E"/>
    <w:rsid w:val="00D24838"/>
    <w:rsid w:val="00D2550C"/>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44F5"/>
    <w:rsid w:val="00D452AB"/>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1FEB"/>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DF7D14"/>
    <w:rsid w:val="00E00870"/>
    <w:rsid w:val="00E00A6F"/>
    <w:rsid w:val="00E01E7A"/>
    <w:rsid w:val="00E02977"/>
    <w:rsid w:val="00E02C02"/>
    <w:rsid w:val="00E02DC6"/>
    <w:rsid w:val="00E0327E"/>
    <w:rsid w:val="00E03519"/>
    <w:rsid w:val="00E05209"/>
    <w:rsid w:val="00E05421"/>
    <w:rsid w:val="00E05980"/>
    <w:rsid w:val="00E05B61"/>
    <w:rsid w:val="00E10454"/>
    <w:rsid w:val="00E10CA8"/>
    <w:rsid w:val="00E128AD"/>
    <w:rsid w:val="00E13D52"/>
    <w:rsid w:val="00E15ED5"/>
    <w:rsid w:val="00E16B59"/>
    <w:rsid w:val="00E220E1"/>
    <w:rsid w:val="00E23974"/>
    <w:rsid w:val="00E23C2C"/>
    <w:rsid w:val="00E247EB"/>
    <w:rsid w:val="00E2546E"/>
    <w:rsid w:val="00E26D8D"/>
    <w:rsid w:val="00E26DAC"/>
    <w:rsid w:val="00E31FE4"/>
    <w:rsid w:val="00E32E9E"/>
    <w:rsid w:val="00E3418E"/>
    <w:rsid w:val="00E34424"/>
    <w:rsid w:val="00E35AA2"/>
    <w:rsid w:val="00E361ED"/>
    <w:rsid w:val="00E36CC3"/>
    <w:rsid w:val="00E36F7A"/>
    <w:rsid w:val="00E40267"/>
    <w:rsid w:val="00E406A9"/>
    <w:rsid w:val="00E42280"/>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4F1"/>
    <w:rsid w:val="00E55678"/>
    <w:rsid w:val="00E563BD"/>
    <w:rsid w:val="00E5704D"/>
    <w:rsid w:val="00E57CAD"/>
    <w:rsid w:val="00E57FBB"/>
    <w:rsid w:val="00E6031D"/>
    <w:rsid w:val="00E61BE5"/>
    <w:rsid w:val="00E626E2"/>
    <w:rsid w:val="00E63131"/>
    <w:rsid w:val="00E63607"/>
    <w:rsid w:val="00E64278"/>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A0E"/>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3C14"/>
    <w:rsid w:val="00EA4B59"/>
    <w:rsid w:val="00EA4DB0"/>
    <w:rsid w:val="00EA5379"/>
    <w:rsid w:val="00EA633B"/>
    <w:rsid w:val="00EA73E6"/>
    <w:rsid w:val="00EB04B8"/>
    <w:rsid w:val="00EB05B2"/>
    <w:rsid w:val="00EB0765"/>
    <w:rsid w:val="00EB0FB2"/>
    <w:rsid w:val="00EB1C3B"/>
    <w:rsid w:val="00EB21C4"/>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8E0"/>
    <w:rsid w:val="00EE1BD7"/>
    <w:rsid w:val="00EE5A0F"/>
    <w:rsid w:val="00EE5ABE"/>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5FA0"/>
    <w:rsid w:val="00F1768F"/>
    <w:rsid w:val="00F211C9"/>
    <w:rsid w:val="00F21A86"/>
    <w:rsid w:val="00F226B8"/>
    <w:rsid w:val="00F22915"/>
    <w:rsid w:val="00F22D40"/>
    <w:rsid w:val="00F2416A"/>
    <w:rsid w:val="00F243A3"/>
    <w:rsid w:val="00F256F2"/>
    <w:rsid w:val="00F2670B"/>
    <w:rsid w:val="00F2727D"/>
    <w:rsid w:val="00F27285"/>
    <w:rsid w:val="00F2735D"/>
    <w:rsid w:val="00F27C03"/>
    <w:rsid w:val="00F30AAD"/>
    <w:rsid w:val="00F314D0"/>
    <w:rsid w:val="00F31502"/>
    <w:rsid w:val="00F3224D"/>
    <w:rsid w:val="00F324BF"/>
    <w:rsid w:val="00F3250A"/>
    <w:rsid w:val="00F3290D"/>
    <w:rsid w:val="00F32DEF"/>
    <w:rsid w:val="00F330A1"/>
    <w:rsid w:val="00F33120"/>
    <w:rsid w:val="00F33929"/>
    <w:rsid w:val="00F36E74"/>
    <w:rsid w:val="00F37B93"/>
    <w:rsid w:val="00F40411"/>
    <w:rsid w:val="00F41E41"/>
    <w:rsid w:val="00F4290A"/>
    <w:rsid w:val="00F444A3"/>
    <w:rsid w:val="00F44E94"/>
    <w:rsid w:val="00F452C8"/>
    <w:rsid w:val="00F456BF"/>
    <w:rsid w:val="00F46203"/>
    <w:rsid w:val="00F4621C"/>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6AC2"/>
    <w:rsid w:val="00FD7515"/>
    <w:rsid w:val="00FD7834"/>
    <w:rsid w:val="00FE056F"/>
    <w:rsid w:val="00FE13F1"/>
    <w:rsid w:val="00FE1773"/>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C83B4EB8-0156-468C-A446-28937C4A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2FAF08-F16F-497D-A956-0CD1F21F88F6}">
  <ds:schemaRefs>
    <ds:schemaRef ds:uri="http://schemas.openxmlformats.org/officeDocument/2006/bibliography"/>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22733</Words>
  <Characters>136404</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158820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Halina Jurecka</cp:lastModifiedBy>
  <cp:revision>6</cp:revision>
  <cp:lastPrinted>2024-08-14T09:54:00Z</cp:lastPrinted>
  <dcterms:created xsi:type="dcterms:W3CDTF">2024-08-13T10:31:00Z</dcterms:created>
  <dcterms:modified xsi:type="dcterms:W3CDTF">2024-08-14T09:54:00Z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